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21F" w14:textId="22369459" w:rsidR="00D67B6D" w:rsidRPr="00112625" w:rsidRDefault="00D67B6D" w:rsidP="003746B3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D67B6D">
        <w:rPr>
          <w:rFonts w:ascii="LG Smart" w:hAnsi="LG Smart"/>
          <w:b/>
          <w:bCs/>
          <w:sz w:val="32"/>
          <w:szCs w:val="32"/>
        </w:rPr>
        <w:t>CES</w:t>
      </w:r>
      <w:r>
        <w:rPr>
          <w:rFonts w:ascii="LG Smart" w:hAnsi="LG Smart"/>
          <w:b/>
          <w:bCs/>
          <w:sz w:val="32"/>
          <w:szCs w:val="32"/>
        </w:rPr>
        <w:t>2023</w:t>
      </w:r>
      <w:r w:rsidRPr="00D67B6D">
        <w:rPr>
          <w:rFonts w:ascii="LG Smart" w:hAnsi="LG Smart"/>
          <w:b/>
          <w:bCs/>
          <w:sz w:val="32"/>
          <w:szCs w:val="32"/>
        </w:rPr>
        <w:t xml:space="preserve">: Segunda geração do LG </w:t>
      </w:r>
      <w:proofErr w:type="spellStart"/>
      <w:r w:rsidRPr="00D67B6D">
        <w:rPr>
          <w:rFonts w:ascii="LG Smart" w:hAnsi="LG Smart"/>
          <w:b/>
          <w:bCs/>
          <w:sz w:val="32"/>
          <w:szCs w:val="32"/>
        </w:rPr>
        <w:t>Signature</w:t>
      </w:r>
      <w:proofErr w:type="spellEnd"/>
    </w:p>
    <w:p w14:paraId="596606C8" w14:textId="77777777" w:rsidR="00112625" w:rsidRPr="003746B3" w:rsidRDefault="00112625" w:rsidP="003746B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241C015A" w14:textId="47F368CF" w:rsidR="00F82DAA" w:rsidRPr="003746B3" w:rsidRDefault="00112625" w:rsidP="003746B3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3746B3">
        <w:rPr>
          <w:rFonts w:ascii="LG Smart" w:hAnsi="LG Smart"/>
          <w:i/>
          <w:iCs/>
          <w:sz w:val="24"/>
          <w:szCs w:val="24"/>
        </w:rPr>
        <w:t>Os eletrodomésticos super premium da empresa apresentam tecnologias de ponta, design atemporal e excelente eficiência energética</w:t>
      </w:r>
    </w:p>
    <w:p w14:paraId="175494CA" w14:textId="0643C1A3" w:rsidR="007B13DE" w:rsidRDefault="007B13DE" w:rsidP="003746B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706842EF" w14:textId="30889E32" w:rsidR="003746B3" w:rsidRPr="003746B3" w:rsidRDefault="003746B3" w:rsidP="003746B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  <w:r>
        <w:rPr>
          <w:rFonts w:ascii="LG Smart" w:hAnsi="LG Smart"/>
          <w:noProof/>
          <w:sz w:val="24"/>
          <w:szCs w:val="24"/>
        </w:rPr>
        <w:drawing>
          <wp:inline distT="0" distB="0" distL="0" distR="0" wp14:anchorId="0429A654" wp14:editId="66FD017E">
            <wp:extent cx="5400040" cy="3035935"/>
            <wp:effectExtent l="0" t="0" r="0" b="0"/>
            <wp:docPr id="3" name="Imagem 3" descr="Uma imagem contendo no interior, caixa de som, fixado, cozin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no interior, caixa de som, fixado, cozinh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9C61" w14:textId="77777777" w:rsidR="007B13DE" w:rsidRPr="003746B3" w:rsidRDefault="007B13DE" w:rsidP="003746B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788EDCF0" w14:textId="22A24B01" w:rsidR="0012299F" w:rsidRPr="003746B3" w:rsidRDefault="007B4642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3746B3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7B13DE" w:rsidRPr="003746B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2</w:t>
      </w:r>
      <w:r w:rsidR="00112625" w:rsidRPr="003746B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9</w:t>
      </w:r>
      <w:r w:rsidR="007B13DE" w:rsidRPr="003746B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 xml:space="preserve"> de dezembro de 2022</w:t>
      </w:r>
      <w:r w:rsidR="007B13DE"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0F069D" w:rsidRPr="003746B3">
        <w:rPr>
          <w:rFonts w:ascii="LG Smart" w:eastAsia="Batang" w:hAnsi="LG Smart"/>
          <w:sz w:val="24"/>
          <w:szCs w:val="24"/>
          <w:lang w:eastAsia="ko-KR" w:bidi="mni-IN"/>
        </w:rPr>
        <w:t>–</w:t>
      </w:r>
      <w:r w:rsidR="003746B3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A LG </w:t>
      </w:r>
      <w:proofErr w:type="spellStart"/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>Electronics</w:t>
      </w:r>
      <w:proofErr w:type="spellEnd"/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apresentará a segunda geração de sua linha de eletrodomésticos </w:t>
      </w:r>
      <w:r w:rsidR="0012299F" w:rsidRPr="00DD2BBB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LG SIGNATURE</w:t>
      </w:r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na CES 2023. Oferecendo design atemporal e tecnologias inovadoras para uma vida doméstica mais conveniente, elegante e sustentável, os novos e sofisticados produtos serão exibidos na área LG SIGNATURE do 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>e</w:t>
      </w:r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>stand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>e</w:t>
      </w:r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da LG sob o tema </w:t>
      </w:r>
      <w:r w:rsidR="00DD2BBB"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>Viva Além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 xml:space="preserve"> (</w:t>
      </w:r>
      <w:r w:rsidR="0012299F"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 xml:space="preserve">Live </w:t>
      </w:r>
      <w:proofErr w:type="spellStart"/>
      <w:r w:rsidR="0012299F"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>Beyond</w:t>
      </w:r>
      <w:proofErr w:type="spellEnd"/>
      <w:r w:rsidR="00DD2BBB">
        <w:rPr>
          <w:rFonts w:ascii="LG Smart" w:eastAsia="Batang" w:hAnsi="LG Smart"/>
          <w:sz w:val="24"/>
          <w:szCs w:val="24"/>
          <w:lang w:eastAsia="ko-KR" w:bidi="mni-IN"/>
        </w:rPr>
        <w:t>)</w:t>
      </w:r>
      <w:r w:rsidR="0012299F" w:rsidRPr="003746B3">
        <w:rPr>
          <w:rFonts w:ascii="LG Smart" w:eastAsia="Batang" w:hAnsi="LG Smart"/>
          <w:sz w:val="24"/>
          <w:szCs w:val="24"/>
          <w:lang w:eastAsia="ko-KR" w:bidi="mni-IN"/>
        </w:rPr>
        <w:t>.</w:t>
      </w:r>
    </w:p>
    <w:p w14:paraId="1BBEEAF6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064897F1" w14:textId="6E3D8C94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Sete anos após o seu lançamento, o LG SIGNATURE continua a redefinir o 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 xml:space="preserve">conceito super 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>premium; oferecendo eletrodomésticos elegantes e altamente avançados e soluções de vida que levam o desempenho, o design e a usabilidade a novos patamares. Mantendo-se fiel à filosofia da marca e à qualidade artesanal, a segunda geração da linha agrega recursos e tecnologias diferenciadas que oferecem ainda mais comodidade, além de novas cores, materiais e acabamentos que trazem um visual mais elegante e minimalista para o lar.</w:t>
      </w:r>
    </w:p>
    <w:p w14:paraId="29F9B159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6B157108" w14:textId="27300438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Os modelos em exibição na CES incluirão o novíssimo refrigerador LG SIGNATURE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French-Door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com 4 portas e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InstaView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Duplo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>;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lavadora e secadora com painéis de toque LCD de 7 polegadas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>;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um forno de micro-ondas Over-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the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-Range com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InstaView</w:t>
      </w:r>
      <w:proofErr w:type="spellEnd"/>
      <w:r w:rsidR="00DD2BBB">
        <w:rPr>
          <w:rFonts w:ascii="LG Smart" w:eastAsia="Batang" w:hAnsi="LG Smart"/>
          <w:sz w:val="24"/>
          <w:szCs w:val="24"/>
          <w:lang w:eastAsia="ko-KR" w:bidi="mni-IN"/>
        </w:rPr>
        <w:t>;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e o fogão com forno duplo Slide-in com câmeras embutidas e funcionalidade automática de ajuste de tempo e temperatura. Entre outros produtos LG SIGNATURE que estarão em exibição 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 xml:space="preserve">também 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>est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>ar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>ão um aparelho de ar-condicionado, um purificador de ar, uma TV OLED e uma adega.</w:t>
      </w:r>
    </w:p>
    <w:p w14:paraId="309E279C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3E624E22" w14:textId="1E706256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A área LG SIGNATURE, </w:t>
      </w:r>
      <w:r w:rsidR="00DD2BBB">
        <w:rPr>
          <w:rFonts w:ascii="LG Smart" w:eastAsia="Batang" w:hAnsi="LG Smart"/>
          <w:sz w:val="24"/>
          <w:szCs w:val="24"/>
          <w:lang w:eastAsia="ko-KR" w:bidi="mni-IN"/>
        </w:rPr>
        <w:t xml:space="preserve">com itens para </w:t>
      </w: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sala, lavandaria e cozinha, foi criada em parceria com a marca italiana de mobiliário de design,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Molteni&amp;C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. Os produtos esteticamente refinados e tecnologicamente avançados da linha LG SIGNATURE serão complementados em cada ambiente elegante pelas impressionantes peças de mobiliário da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Molteni&amp;C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>.</w:t>
      </w:r>
    </w:p>
    <w:p w14:paraId="5C5C4C9C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5BF3E9D7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“Os eletrodomésticos da segunda geração da LG SIGNATURE combinam nossas tecnologias exclusivas, uma variedade de recursos aprimorados de conveniência e eficiência, e um design moderno e deslumbrante para uma vida inteligente, sustentável e mais luxuosa em casa”, disse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Lyu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 w:bidi="mni-IN"/>
        </w:rPr>
        <w:t>Jae-cheol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 xml:space="preserve">, presidente da </w:t>
      </w:r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 xml:space="preserve">LG </w:t>
      </w:r>
      <w:proofErr w:type="spellStart"/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>Electronics</w:t>
      </w:r>
      <w:proofErr w:type="spellEnd"/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 xml:space="preserve"> Home Appliance &amp; Air </w:t>
      </w:r>
      <w:proofErr w:type="spellStart"/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>Solution</w:t>
      </w:r>
      <w:proofErr w:type="spellEnd"/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 xml:space="preserve"> </w:t>
      </w:r>
      <w:proofErr w:type="spellStart"/>
      <w:r w:rsidRPr="00DD2BBB">
        <w:rPr>
          <w:rFonts w:ascii="LG Smart" w:eastAsia="Batang" w:hAnsi="LG Smart"/>
          <w:i/>
          <w:iCs/>
          <w:sz w:val="24"/>
          <w:szCs w:val="24"/>
          <w:lang w:eastAsia="ko-KR" w:bidi="mni-IN"/>
        </w:rPr>
        <w:t>Company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 w:bidi="mni-IN"/>
        </w:rPr>
        <w:t>.</w:t>
      </w:r>
    </w:p>
    <w:p w14:paraId="375ECFE5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4B5A6885" w14:textId="3DAAA4DE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/>
        </w:rPr>
      </w:pPr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Os visitantes do </w:t>
      </w:r>
      <w:r w:rsidR="00DD2BBB">
        <w:rPr>
          <w:rFonts w:ascii="LG Smart" w:eastAsia="Batang" w:hAnsi="LG Smart"/>
          <w:sz w:val="24"/>
          <w:szCs w:val="24"/>
          <w:lang w:eastAsia="ko-KR"/>
        </w:rPr>
        <w:t>e</w:t>
      </w:r>
      <w:r w:rsidRPr="003746B3">
        <w:rPr>
          <w:rFonts w:ascii="LG Smart" w:eastAsia="Batang" w:hAnsi="LG Smart"/>
          <w:sz w:val="24"/>
          <w:szCs w:val="24"/>
          <w:lang w:eastAsia="ko-KR"/>
        </w:rPr>
        <w:t>stand</w:t>
      </w:r>
      <w:r w:rsidR="00DD2BBB">
        <w:rPr>
          <w:rFonts w:ascii="LG Smart" w:eastAsia="Batang" w:hAnsi="LG Smart"/>
          <w:sz w:val="24"/>
          <w:szCs w:val="24"/>
          <w:lang w:eastAsia="ko-KR"/>
        </w:rPr>
        <w:t>e</w:t>
      </w:r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 da LG (n</w:t>
      </w:r>
      <w:r w:rsidRPr="003746B3">
        <w:rPr>
          <w:rFonts w:ascii="Calibri" w:eastAsia="Batang" w:hAnsi="Calibri" w:cs="Calibri"/>
          <w:sz w:val="24"/>
          <w:szCs w:val="24"/>
          <w:lang w:eastAsia="ko-KR"/>
        </w:rPr>
        <w:t>º</w:t>
      </w:r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 15501,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/>
        </w:rPr>
        <w:t>Las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 Vegas Convention Center, </w:t>
      </w:r>
      <w:proofErr w:type="spellStart"/>
      <w:r w:rsidRPr="003746B3">
        <w:rPr>
          <w:rFonts w:ascii="LG Smart" w:eastAsia="Batang" w:hAnsi="LG Smart"/>
          <w:sz w:val="24"/>
          <w:szCs w:val="24"/>
          <w:lang w:eastAsia="ko-KR"/>
        </w:rPr>
        <w:t>Las</w:t>
      </w:r>
      <w:proofErr w:type="spellEnd"/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 Vegas) na CES 2023, de 5 a 8 de janeiro, ter</w:t>
      </w:r>
      <w:r w:rsidRPr="003746B3">
        <w:rPr>
          <w:rFonts w:ascii="LG Smart" w:eastAsia="Batang" w:hAnsi="LG Smart" w:cs="LG Smart"/>
          <w:sz w:val="24"/>
          <w:szCs w:val="24"/>
          <w:lang w:eastAsia="ko-KR"/>
        </w:rPr>
        <w:t>ã</w:t>
      </w:r>
      <w:r w:rsidRPr="003746B3">
        <w:rPr>
          <w:rFonts w:ascii="LG Smart" w:eastAsia="Batang" w:hAnsi="LG Smart"/>
          <w:sz w:val="24"/>
          <w:szCs w:val="24"/>
          <w:lang w:eastAsia="ko-KR"/>
        </w:rPr>
        <w:t>o a oportunidade de ver todas as inova</w:t>
      </w:r>
      <w:r w:rsidRPr="003746B3">
        <w:rPr>
          <w:rFonts w:ascii="LG Smart" w:eastAsia="Batang" w:hAnsi="LG Smart" w:cs="LG Smart"/>
          <w:sz w:val="24"/>
          <w:szCs w:val="24"/>
          <w:lang w:eastAsia="ko-KR"/>
        </w:rPr>
        <w:t>çõ</w:t>
      </w:r>
      <w:r w:rsidRPr="003746B3">
        <w:rPr>
          <w:rFonts w:ascii="LG Smart" w:eastAsia="Batang" w:hAnsi="LG Smart"/>
          <w:sz w:val="24"/>
          <w:szCs w:val="24"/>
          <w:lang w:eastAsia="ko-KR"/>
        </w:rPr>
        <w:t xml:space="preserve">es de estilo de vida mais recentes da empresa, incluindo os eletrodomésticos da segunda geração da LG SIGNATURE. </w:t>
      </w:r>
    </w:p>
    <w:p w14:paraId="3A5C0DEC" w14:textId="77777777" w:rsidR="0012299F" w:rsidRPr="003746B3" w:rsidRDefault="0012299F" w:rsidP="003746B3">
      <w:pPr>
        <w:suppressAutoHyphens/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F9E6FE8" w14:textId="77777777" w:rsidR="00FE1514" w:rsidRPr="00665D95" w:rsidRDefault="00FE1514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665D95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2C37F88A" w14:textId="77777777" w:rsidR="00FE1514" w:rsidRPr="00665D95" w:rsidRDefault="00FE1514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</w:t>
      </w:r>
      <w:proofErr w:type="spellStart"/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Sakuma</w:t>
      </w:r>
      <w:proofErr w:type="spellEnd"/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 – </w:t>
      </w:r>
      <w:hyperlink r:id="rId10" w:history="1">
        <w:r w:rsidRPr="00665D95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1" w:history="1">
        <w:r w:rsidRPr="00665D95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665D95" w:rsidRDefault="0085437D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2" w:history="1">
        <w:r w:rsidRPr="00665D95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665D95" w:rsidRDefault="00FE1514" w:rsidP="003746B3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00665D95">
        <w:rPr>
          <w:rFonts w:ascii="LG Smart" w:eastAsia="LG Smart" w:hAnsi="LG Smart" w:cs="LG Smart"/>
          <w:color w:val="000000"/>
          <w:sz w:val="18"/>
          <w:szCs w:val="18"/>
        </w:rPr>
        <w:t>Vitória L</w:t>
      </w:r>
      <w:r w:rsidR="000F069D">
        <w:rPr>
          <w:rFonts w:ascii="LG Smart" w:eastAsia="LG Smart" w:hAnsi="LG Smart" w:cs="LG Smart"/>
          <w:color w:val="000000"/>
          <w:sz w:val="18"/>
          <w:szCs w:val="18"/>
        </w:rPr>
        <w:t>o</w:t>
      </w:r>
      <w:r w:rsidRPr="00665D95">
        <w:rPr>
          <w:rFonts w:ascii="LG Smart" w:eastAsia="LG Smart" w:hAnsi="LG Smart" w:cs="LG Smart"/>
          <w:color w:val="000000"/>
          <w:sz w:val="18"/>
          <w:szCs w:val="18"/>
        </w:rPr>
        <w:t xml:space="preserve">ria – </w:t>
      </w:r>
      <w:hyperlink r:id="rId13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665D95" w:rsidRDefault="00FE1514" w:rsidP="003746B3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665D95" w:rsidRDefault="00FE1514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665D95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665D95" w:rsidRDefault="00FE1514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665D95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665D95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665D95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B57DF4E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665D95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665D95">
        <w:rPr>
          <w:rFonts w:ascii="LG Smart" w:eastAsia="LG Smart" w:hAnsi="LG Smart" w:cs="LG Smart"/>
          <w:sz w:val="18"/>
          <w:szCs w:val="18"/>
        </w:rPr>
        <w:t xml:space="preserve">: </w:t>
      </w:r>
      <w:hyperlink r:id="rId14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665D95">
        <w:rPr>
          <w:rFonts w:ascii="LG Smart" w:eastAsia="LG Smart" w:hAnsi="LG Smart" w:cs="LG Smart"/>
          <w:sz w:val="18"/>
          <w:szCs w:val="18"/>
        </w:rPr>
        <w:t xml:space="preserve">: </w:t>
      </w:r>
      <w:hyperlink r:id="rId15" w:history="1">
        <w:r w:rsidR="006C4144" w:rsidRPr="00665D95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665D95">
        <w:rPr>
          <w:rFonts w:ascii="LG Smart" w:eastAsia="LG Smart" w:hAnsi="LG Smart" w:cs="LG Smart"/>
          <w:sz w:val="18"/>
          <w:szCs w:val="18"/>
        </w:rPr>
        <w:t xml:space="preserve">: </w:t>
      </w:r>
      <w:hyperlink r:id="rId16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665D95">
        <w:rPr>
          <w:rFonts w:ascii="LG Smart" w:eastAsia="LG Smart" w:hAnsi="LG Smart" w:cs="LG Smart"/>
          <w:sz w:val="18"/>
          <w:szCs w:val="18"/>
        </w:rPr>
        <w:t xml:space="preserve">: </w:t>
      </w:r>
      <w:hyperlink r:id="rId17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665D95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8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proofErr w:type="spellStart"/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665D95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9" w:history="1">
        <w:r w:rsidRPr="00665D95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665D95" w:rsidRDefault="00C55ADF" w:rsidP="003746B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665D95" w:rsidRDefault="00C55ADF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665D95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665D95" w:rsidRDefault="00C55ADF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665D95" w:rsidRDefault="00C55ADF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665D95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665D95" w:rsidRDefault="00C55ADF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665D95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665D95" w:rsidRDefault="00C55ADF" w:rsidP="003746B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665D95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665D95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665D95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665D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50E0" w14:textId="77777777" w:rsidR="00396DB9" w:rsidRDefault="00396DB9" w:rsidP="00D80214">
      <w:pPr>
        <w:spacing w:after="0" w:line="240" w:lineRule="auto"/>
      </w:pPr>
      <w:r>
        <w:separator/>
      </w:r>
    </w:p>
  </w:endnote>
  <w:endnote w:type="continuationSeparator" w:id="0">
    <w:p w14:paraId="44C0AB12" w14:textId="77777777" w:rsidR="00396DB9" w:rsidRDefault="00396DB9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FA2" w14:textId="77777777" w:rsidR="00625B15" w:rsidRDefault="00625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247" w14:textId="77777777" w:rsidR="00625B15" w:rsidRDefault="00625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C73" w14:textId="77777777" w:rsidR="00625B15" w:rsidRDefault="00625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568E" w14:textId="77777777" w:rsidR="00396DB9" w:rsidRDefault="00396DB9" w:rsidP="00D80214">
      <w:pPr>
        <w:spacing w:after="0" w:line="240" w:lineRule="auto"/>
      </w:pPr>
      <w:r>
        <w:separator/>
      </w:r>
    </w:p>
  </w:footnote>
  <w:footnote w:type="continuationSeparator" w:id="0">
    <w:p w14:paraId="4C5B48CA" w14:textId="77777777" w:rsidR="00396DB9" w:rsidRDefault="00396DB9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F53" w14:textId="77777777" w:rsidR="00625B15" w:rsidRDefault="00625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8B1" w14:textId="4D83BDF2" w:rsidR="00625B15" w:rsidRDefault="00625B15" w:rsidP="00625B15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Cabealho"/>
    </w:pPr>
  </w:p>
  <w:p w14:paraId="0E280949" w14:textId="77777777" w:rsidR="00625B15" w:rsidRDefault="00625B15" w:rsidP="00625B15">
    <w:pPr>
      <w:pStyle w:val="Cabealho"/>
    </w:pPr>
  </w:p>
  <w:p w14:paraId="30F8E0AC" w14:textId="77777777" w:rsidR="00625B15" w:rsidRDefault="00625B15" w:rsidP="00625B15">
    <w:pPr>
      <w:pStyle w:val="Cabealho"/>
    </w:pPr>
  </w:p>
  <w:p w14:paraId="0128B9E0" w14:textId="665E84FB" w:rsidR="00D80214" w:rsidRPr="00625B15" w:rsidRDefault="00D80214" w:rsidP="00625B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EA5" w14:textId="77777777" w:rsidR="00625B15" w:rsidRDefault="00625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F069D"/>
    <w:rsid w:val="000F4F2C"/>
    <w:rsid w:val="00112625"/>
    <w:rsid w:val="0012299F"/>
    <w:rsid w:val="00126222"/>
    <w:rsid w:val="00180E87"/>
    <w:rsid w:val="001D6BFF"/>
    <w:rsid w:val="002118DA"/>
    <w:rsid w:val="002317E4"/>
    <w:rsid w:val="00254ABA"/>
    <w:rsid w:val="00261459"/>
    <w:rsid w:val="002A20A6"/>
    <w:rsid w:val="002D2273"/>
    <w:rsid w:val="002E439D"/>
    <w:rsid w:val="002F16CD"/>
    <w:rsid w:val="002F6053"/>
    <w:rsid w:val="00313441"/>
    <w:rsid w:val="0032146E"/>
    <w:rsid w:val="0036774A"/>
    <w:rsid w:val="003746B3"/>
    <w:rsid w:val="00396DB9"/>
    <w:rsid w:val="003C65BE"/>
    <w:rsid w:val="00403C2B"/>
    <w:rsid w:val="004310FB"/>
    <w:rsid w:val="00514F2E"/>
    <w:rsid w:val="00573A28"/>
    <w:rsid w:val="005D7479"/>
    <w:rsid w:val="0060411B"/>
    <w:rsid w:val="00605C4F"/>
    <w:rsid w:val="00625B15"/>
    <w:rsid w:val="0064799F"/>
    <w:rsid w:val="00665D95"/>
    <w:rsid w:val="00686793"/>
    <w:rsid w:val="0069426B"/>
    <w:rsid w:val="006A7E98"/>
    <w:rsid w:val="006C4144"/>
    <w:rsid w:val="006C7921"/>
    <w:rsid w:val="00712355"/>
    <w:rsid w:val="00732A86"/>
    <w:rsid w:val="007611A2"/>
    <w:rsid w:val="0077470E"/>
    <w:rsid w:val="007B13DE"/>
    <w:rsid w:val="007B4642"/>
    <w:rsid w:val="007E1851"/>
    <w:rsid w:val="007F445A"/>
    <w:rsid w:val="0080566D"/>
    <w:rsid w:val="0085437D"/>
    <w:rsid w:val="008634C4"/>
    <w:rsid w:val="00867AC0"/>
    <w:rsid w:val="00892C6D"/>
    <w:rsid w:val="0090394B"/>
    <w:rsid w:val="009D623F"/>
    <w:rsid w:val="00A014F3"/>
    <w:rsid w:val="00A05431"/>
    <w:rsid w:val="00A17C51"/>
    <w:rsid w:val="00A36F47"/>
    <w:rsid w:val="00A45054"/>
    <w:rsid w:val="00A82C3F"/>
    <w:rsid w:val="00A85B68"/>
    <w:rsid w:val="00A87D5B"/>
    <w:rsid w:val="00A97273"/>
    <w:rsid w:val="00AE58A6"/>
    <w:rsid w:val="00B00C6F"/>
    <w:rsid w:val="00B02390"/>
    <w:rsid w:val="00B33E4F"/>
    <w:rsid w:val="00BF4E2D"/>
    <w:rsid w:val="00BF559D"/>
    <w:rsid w:val="00C267F1"/>
    <w:rsid w:val="00C35EFA"/>
    <w:rsid w:val="00C55ADF"/>
    <w:rsid w:val="00C963A3"/>
    <w:rsid w:val="00CD26EE"/>
    <w:rsid w:val="00D23544"/>
    <w:rsid w:val="00D34A5A"/>
    <w:rsid w:val="00D651AA"/>
    <w:rsid w:val="00D67B6D"/>
    <w:rsid w:val="00D80214"/>
    <w:rsid w:val="00DB249A"/>
    <w:rsid w:val="00DC6B85"/>
    <w:rsid w:val="00DD23A6"/>
    <w:rsid w:val="00DD2BBB"/>
    <w:rsid w:val="00DF4D29"/>
    <w:rsid w:val="00E359C0"/>
    <w:rsid w:val="00E56FEB"/>
    <w:rsid w:val="00EC047E"/>
    <w:rsid w:val="00EE0CC3"/>
    <w:rsid w:val="00EE618D"/>
    <w:rsid w:val="00EE6ECE"/>
    <w:rsid w:val="00F06016"/>
    <w:rsid w:val="00F32F23"/>
    <w:rsid w:val="00F40BC3"/>
    <w:rsid w:val="00F440E6"/>
    <w:rsid w:val="00F52338"/>
    <w:rsid w:val="00F56B80"/>
    <w:rsid w:val="00F82DAA"/>
    <w:rsid w:val="00F86A38"/>
    <w:rsid w:val="00FB486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oria.loria@lg-one.com" TargetMode="External"/><Relationship Id="rId18" Type="http://schemas.openxmlformats.org/officeDocument/2006/relationships/hyperlink" Target="http://www.facebook.com/lgdobrasi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elaine.cruz@lg-one.com" TargetMode="External"/><Relationship Id="rId17" Type="http://schemas.openxmlformats.org/officeDocument/2006/relationships/hyperlink" Target="http://www.youtube.com/lgdobrasi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lgdobrasi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paula.silva@lge.co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lgbrasil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ngela.sakuma@lge.com" TargetMode="External"/><Relationship Id="rId19" Type="http://schemas.openxmlformats.org/officeDocument/2006/relationships/hyperlink" Target="http://www.linkedin.com/company/lg-electronics-bras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lg.com/b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2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21</cp:revision>
  <dcterms:created xsi:type="dcterms:W3CDTF">2022-10-05T15:20:00Z</dcterms:created>
  <dcterms:modified xsi:type="dcterms:W3CDTF">2023-01-02T16:29:00Z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