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047" w14:textId="77777777" w:rsidR="00494FA4" w:rsidRPr="005A4173" w:rsidRDefault="00E635F2" w:rsidP="00750B9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b/>
          <w:color w:val="000000" w:themeColor="text1"/>
          <w:lang w:val="cs-CZ"/>
        </w:rPr>
        <w:t>Z</w:t>
      </w:r>
      <w:r w:rsidR="004D09C2" w:rsidRPr="005A4173">
        <w:rPr>
          <w:rFonts w:ascii="Arial" w:eastAsia="Times New Roman" w:hAnsi="Arial" w:cs="Arial"/>
          <w:b/>
          <w:color w:val="000000" w:themeColor="text1"/>
          <w:lang w:val="cs-CZ"/>
        </w:rPr>
        <w:t>ÁSADY OCHRANY OSOBNÍCH ÚDAJŮ</w:t>
      </w:r>
    </w:p>
    <w:p w14:paraId="4E2B3FB3" w14:textId="77777777" w:rsidR="00F06A0D" w:rsidRPr="005A4173" w:rsidRDefault="00F06A0D" w:rsidP="00750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cs-CZ"/>
        </w:rPr>
      </w:pPr>
    </w:p>
    <w:p w14:paraId="6C37A0CC" w14:textId="34651127" w:rsidR="00F06A0D" w:rsidRPr="005A4173" w:rsidRDefault="009D575A" w:rsidP="00F06A0D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hAnsi="Arial" w:cs="Arial"/>
          <w:color w:val="000000" w:themeColor="text1"/>
          <w:lang w:val="cs-CZ"/>
        </w:rPr>
        <w:t xml:space="preserve">Společnost </w:t>
      </w:r>
      <w:r w:rsidRPr="005A4173">
        <w:rPr>
          <w:rFonts w:ascii="Arial" w:eastAsia="Times New Roman" w:hAnsi="Arial" w:cs="Arial"/>
          <w:color w:val="000000" w:themeColor="text1"/>
          <w:lang w:val="cs-CZ" w:eastAsia="cs-CZ"/>
        </w:rPr>
        <w:t xml:space="preserve">LG Electronics Polska Sp. z o.o., </w:t>
      </w:r>
      <w:r w:rsidRPr="0089579F">
        <w:rPr>
          <w:rFonts w:ascii="Arial" w:hAnsi="Arial" w:cs="Arial"/>
          <w:color w:val="000000" w:themeColor="text1"/>
          <w:lang w:val="cs-CZ"/>
        </w:rPr>
        <w:t>podnikající v České republice</w:t>
      </w:r>
      <w:r w:rsidRPr="005A4173">
        <w:rPr>
          <w:rFonts w:ascii="Arial" w:hAnsi="Arial" w:cs="Arial"/>
          <w:color w:val="000000" w:themeColor="text1"/>
          <w:lang w:val="cs-CZ"/>
        </w:rPr>
        <w:t xml:space="preserve"> prostřednictvím </w:t>
      </w:r>
      <w:r w:rsidRPr="0089579F">
        <w:rPr>
          <w:rFonts w:ascii="Arial" w:hAnsi="Arial" w:cs="Arial"/>
          <w:color w:val="000000" w:themeColor="text1"/>
          <w:lang w:val="cs-CZ"/>
        </w:rPr>
        <w:t>odštěpného závodu, se sídlem</w:t>
      </w:r>
      <w:r w:rsidR="0089579F">
        <w:rPr>
          <w:rFonts w:ascii="Arial" w:hAnsi="Arial" w:cs="Arial"/>
          <w:color w:val="000000" w:themeColor="text1"/>
          <w:lang w:val="cs-CZ"/>
        </w:rPr>
        <w:t xml:space="preserve"> </w:t>
      </w:r>
      <w:r w:rsidR="0089579F" w:rsidRPr="0089579F">
        <w:rPr>
          <w:rFonts w:ascii="Arial" w:hAnsi="Arial" w:cs="Arial"/>
          <w:color w:val="000000" w:themeColor="text1"/>
          <w:lang w:val="cs-CZ"/>
        </w:rPr>
        <w:t>Českomoravská 2420/15, Libeň, 190 00 Praha 9</w:t>
      </w:r>
      <w:r w:rsidRPr="0089579F">
        <w:rPr>
          <w:rFonts w:ascii="Arial" w:hAnsi="Arial" w:cs="Arial"/>
          <w:color w:val="000000" w:themeColor="text1"/>
          <w:lang w:val="cs-CZ"/>
        </w:rPr>
        <w:t>, IČO: 056 34 903</w:t>
      </w:r>
      <w:r w:rsidRPr="005A4173">
        <w:rPr>
          <w:rFonts w:ascii="Arial" w:eastAsia="Times New Roman" w:hAnsi="Arial" w:cs="Arial"/>
          <w:color w:val="000000" w:themeColor="text1"/>
          <w:lang w:val="cs-CZ" w:eastAsia="cs-CZ"/>
        </w:rPr>
        <w:t xml:space="preserve"> </w:t>
      </w:r>
      <w:r w:rsidRPr="005A4173">
        <w:rPr>
          <w:rStyle w:val="nowrap"/>
          <w:rFonts w:ascii="Arial" w:hAnsi="Arial" w:cs="Arial"/>
          <w:color w:val="000000" w:themeColor="text1"/>
          <w:lang w:val="cs-CZ"/>
        </w:rPr>
        <w:t>(„</w:t>
      </w:r>
      <w:r w:rsidRPr="005A4173">
        <w:rPr>
          <w:rStyle w:val="nowrap"/>
          <w:rFonts w:ascii="Arial" w:hAnsi="Arial" w:cs="Arial"/>
          <w:b/>
          <w:color w:val="000000" w:themeColor="text1"/>
          <w:lang w:val="cs-CZ"/>
        </w:rPr>
        <w:t>LGE</w:t>
      </w:r>
      <w:r w:rsidRPr="005A4173">
        <w:rPr>
          <w:rStyle w:val="nowrap"/>
          <w:rFonts w:ascii="Arial" w:hAnsi="Arial" w:cs="Arial"/>
          <w:color w:val="000000" w:themeColor="text1"/>
          <w:lang w:val="cs-CZ"/>
        </w:rPr>
        <w:t>“)</w:t>
      </w:r>
      <w:r w:rsidRPr="005A4173">
        <w:rPr>
          <w:rFonts w:ascii="Arial" w:hAnsi="Arial" w:cs="Arial"/>
          <w:color w:val="000000" w:themeColor="text1"/>
          <w:lang w:val="cs-CZ"/>
        </w:rPr>
        <w:t xml:space="preserve"> se zavazuje chránit </w:t>
      </w:r>
      <w:r w:rsidR="0089579F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>aše soukromí v souladu s těmito zásadami ochrany osobních údajů</w:t>
      </w:r>
      <w:r w:rsidR="00442BB8" w:rsidRPr="005A4173">
        <w:rPr>
          <w:rFonts w:ascii="Arial" w:hAnsi="Arial" w:cs="Arial"/>
          <w:color w:val="000000" w:themeColor="text1"/>
          <w:lang w:val="cs-CZ"/>
        </w:rPr>
        <w:t>.</w:t>
      </w:r>
      <w:r w:rsidR="00F06A0D" w:rsidRPr="005A4173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750B97" w:rsidRPr="005A4173">
        <w:rPr>
          <w:rFonts w:ascii="Arial" w:eastAsia="Times New Roman" w:hAnsi="Arial" w:cs="Arial"/>
          <w:color w:val="000000" w:themeColor="text1"/>
          <w:lang w:val="cs-CZ"/>
        </w:rPr>
        <w:t>Zásady ochrany osobních údajů upravují zpracování osobních údajů v souvislosti s vyplněním Poptávkového formuláře pro objednání instalace řešení LG Therma V („</w:t>
      </w:r>
      <w:r w:rsidR="00750B97" w:rsidRPr="005A4173">
        <w:rPr>
          <w:rFonts w:ascii="Arial" w:eastAsia="Times New Roman" w:hAnsi="Arial" w:cs="Arial"/>
          <w:b/>
          <w:color w:val="000000" w:themeColor="text1"/>
          <w:lang w:val="cs-CZ"/>
        </w:rPr>
        <w:t>Formulář</w:t>
      </w:r>
      <w:r w:rsidR="00750B97" w:rsidRPr="005A4173">
        <w:rPr>
          <w:rFonts w:ascii="Arial" w:eastAsia="Times New Roman" w:hAnsi="Arial" w:cs="Arial"/>
          <w:color w:val="000000" w:themeColor="text1"/>
          <w:lang w:val="cs-CZ"/>
        </w:rPr>
        <w:t xml:space="preserve">“) dostupného na </w:t>
      </w:r>
      <w:hyperlink r:id="rId8" w:history="1">
        <w:r w:rsidR="003D590D" w:rsidRPr="00630A25">
          <w:rPr>
            <w:rStyle w:val="Hypertextovodkaz"/>
            <w:rFonts w:ascii="Arial" w:eastAsia="Times New Roman" w:hAnsi="Arial" w:cs="Arial"/>
            <w:lang w:val="cs-CZ"/>
          </w:rPr>
          <w:t>https://lge.itcrm.cz/poptavka.do?nabidkuzdarma=true</w:t>
        </w:r>
      </w:hyperlink>
      <w:r w:rsidR="003D590D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>(</w:t>
      </w:r>
      <w:r w:rsidR="00750B97" w:rsidRPr="005A4173">
        <w:rPr>
          <w:rFonts w:ascii="Arial" w:eastAsia="Times New Roman" w:hAnsi="Arial" w:cs="Arial"/>
          <w:color w:val="000000" w:themeColor="text1"/>
          <w:lang w:val="cs-CZ"/>
        </w:rPr>
        <w:t>„</w:t>
      </w:r>
      <w:r w:rsidR="003D590D">
        <w:rPr>
          <w:rFonts w:ascii="Arial" w:eastAsia="Times New Roman" w:hAnsi="Arial" w:cs="Arial"/>
          <w:b/>
          <w:color w:val="000000" w:themeColor="text1"/>
          <w:lang w:val="cs-CZ"/>
        </w:rPr>
        <w:t>Webová stránka</w:t>
      </w:r>
      <w:r w:rsidR="00750B97" w:rsidRPr="005A4173">
        <w:rPr>
          <w:rFonts w:ascii="Arial" w:eastAsia="Times New Roman" w:hAnsi="Arial" w:cs="Arial"/>
          <w:color w:val="000000" w:themeColor="text1"/>
          <w:lang w:val="cs-CZ"/>
        </w:rPr>
        <w:t>“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 xml:space="preserve">). </w:t>
      </w:r>
    </w:p>
    <w:p w14:paraId="2D20AC18" w14:textId="5CFD6BD9" w:rsidR="00494FA4" w:rsidRPr="005A4173" w:rsidRDefault="00494FA4" w:rsidP="00F06A0D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>LG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>E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 klade velký důraz na to, aby se s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ašimi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osobními údaji zacházelo zodpovědně a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> 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v souladu s příslušnými právními předpisy upravujícími ochranu soukromí a osobních údajů. Věříme, že je pro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ás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důležité vědět, jak s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ašimi osobními údaji nakládáme po tom, co nám je poskytnete prostřednictvím </w:t>
      </w:r>
      <w:r w:rsidR="003D590D">
        <w:rPr>
          <w:rFonts w:ascii="Arial" w:eastAsia="Times New Roman" w:hAnsi="Arial" w:cs="Arial"/>
          <w:color w:val="000000" w:themeColor="text1"/>
          <w:lang w:val="cs-CZ"/>
        </w:rPr>
        <w:t>Webové stránky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 v souvislosti s vyplněným Formulářem.</w:t>
      </w:r>
      <w:r w:rsidR="00F06A0D" w:rsidRPr="005A4173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Pro účely tohoto dokumentu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 jsou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„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osobním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údaj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>em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“ informace</w:t>
      </w:r>
      <w:r w:rsidR="00C028E8" w:rsidRPr="005A4173">
        <w:rPr>
          <w:rFonts w:ascii="Arial" w:eastAsia="Times New Roman" w:hAnsi="Arial" w:cs="Arial"/>
          <w:color w:val="000000" w:themeColor="text1"/>
          <w:lang w:val="cs-CZ"/>
        </w:rPr>
        <w:t xml:space="preserve">, </w:t>
      </w:r>
      <w:r w:rsidR="00C028E8" w:rsidRPr="005A4173">
        <w:rPr>
          <w:rFonts w:ascii="Arial" w:hAnsi="Arial" w:cs="Arial"/>
          <w:color w:val="000000" w:themeColor="text1"/>
          <w:lang w:val="cs-CZ"/>
        </w:rPr>
        <w:t xml:space="preserve">které </w:t>
      </w:r>
      <w:r w:rsidR="0089579F">
        <w:rPr>
          <w:rFonts w:ascii="Arial" w:hAnsi="Arial" w:cs="Arial"/>
          <w:color w:val="000000" w:themeColor="text1"/>
          <w:lang w:val="cs-CZ"/>
        </w:rPr>
        <w:t>V</w:t>
      </w:r>
      <w:r w:rsidR="00C028E8" w:rsidRPr="005A4173">
        <w:rPr>
          <w:rFonts w:ascii="Arial" w:hAnsi="Arial" w:cs="Arial"/>
          <w:color w:val="000000" w:themeColor="text1"/>
          <w:lang w:val="cs-CZ"/>
        </w:rPr>
        <w:t xml:space="preserve">ás přímo identifikují nebo informace, ze kterých lze identifikovat </w:t>
      </w:r>
      <w:r w:rsidR="0089579F">
        <w:rPr>
          <w:rFonts w:ascii="Arial" w:hAnsi="Arial" w:cs="Arial"/>
          <w:color w:val="000000" w:themeColor="text1"/>
          <w:lang w:val="cs-CZ"/>
        </w:rPr>
        <w:t>V</w:t>
      </w:r>
      <w:r w:rsidR="00C028E8" w:rsidRPr="005A4173">
        <w:rPr>
          <w:rFonts w:ascii="Arial" w:hAnsi="Arial" w:cs="Arial"/>
          <w:color w:val="000000" w:themeColor="text1"/>
          <w:lang w:val="cs-CZ"/>
        </w:rPr>
        <w:t>aši osobu, jako je například telefonní číslo</w:t>
      </w:r>
      <w:r w:rsidR="00AE451A" w:rsidRPr="005A4173">
        <w:rPr>
          <w:rFonts w:ascii="Arial" w:hAnsi="Arial" w:cs="Arial"/>
          <w:color w:val="000000" w:themeColor="text1"/>
          <w:lang w:val="cs-CZ"/>
        </w:rPr>
        <w:t xml:space="preserve"> či</w:t>
      </w:r>
      <w:r w:rsidR="00C028E8" w:rsidRPr="005A4173">
        <w:rPr>
          <w:rFonts w:ascii="Arial" w:hAnsi="Arial" w:cs="Arial"/>
          <w:color w:val="000000" w:themeColor="text1"/>
          <w:lang w:val="cs-CZ"/>
        </w:rPr>
        <w:t xml:space="preserve"> e-mailová adresa</w:t>
      </w:r>
      <w:r w:rsidR="001B7917" w:rsidRPr="005A4173">
        <w:rPr>
          <w:rFonts w:ascii="Arial" w:hAnsi="Arial" w:cs="Arial"/>
          <w:color w:val="000000" w:themeColor="text1"/>
          <w:lang w:val="cs-CZ"/>
        </w:rPr>
        <w:t>.</w:t>
      </w:r>
    </w:p>
    <w:p w14:paraId="5976E378" w14:textId="204354A0" w:rsidR="00494FA4" w:rsidRPr="005A4173" w:rsidRDefault="00B61E92" w:rsidP="00A468D1">
      <w:pPr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b/>
          <w:bCs/>
          <w:color w:val="000000" w:themeColor="text1"/>
          <w:lang w:val="cs-CZ"/>
        </w:rPr>
        <w:t>SHROMAŽĎOVÁNÍ OSOBNÍCH ÚDAJŮ</w:t>
      </w:r>
      <w:r w:rsidR="005A4173" w:rsidRPr="005A4173">
        <w:rPr>
          <w:rFonts w:ascii="Arial" w:eastAsia="Times New Roman" w:hAnsi="Arial" w:cs="Arial"/>
          <w:b/>
          <w:bCs/>
          <w:color w:val="000000" w:themeColor="text1"/>
          <w:lang w:val="cs-CZ"/>
        </w:rPr>
        <w:t xml:space="preserve"> </w:t>
      </w:r>
      <w:r w:rsidR="00F83BD5">
        <w:rPr>
          <w:rFonts w:ascii="Arial" w:eastAsia="Times New Roman" w:hAnsi="Arial" w:cs="Arial"/>
          <w:b/>
          <w:bCs/>
          <w:color w:val="000000" w:themeColor="text1"/>
          <w:lang w:val="cs-CZ"/>
        </w:rPr>
        <w:t>A</w:t>
      </w:r>
      <w:r w:rsidR="005A4173" w:rsidRPr="005A4173">
        <w:rPr>
          <w:rFonts w:ascii="Arial" w:eastAsia="Times New Roman" w:hAnsi="Arial" w:cs="Arial"/>
          <w:b/>
          <w:bCs/>
          <w:color w:val="000000" w:themeColor="text1"/>
          <w:lang w:val="cs-CZ"/>
        </w:rPr>
        <w:t xml:space="preserve"> DOBA UCHOVÁNÍ</w:t>
      </w:r>
    </w:p>
    <w:p w14:paraId="410148C3" w14:textId="52BD4362" w:rsidR="00B61E92" w:rsidRPr="005A4173" w:rsidRDefault="00C450CC" w:rsidP="00A468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Osobní údaje budou zpracovány 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v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rozsahu </w:t>
      </w:r>
      <w:r w:rsidR="0044495E" w:rsidRPr="005A4173">
        <w:rPr>
          <w:rFonts w:ascii="Arial" w:eastAsia="Times New Roman" w:hAnsi="Arial" w:cs="Arial"/>
          <w:color w:val="000000" w:themeColor="text1"/>
          <w:lang w:val="cs-CZ"/>
        </w:rPr>
        <w:t xml:space="preserve">jméno, příjmení, adresa, telefonní číslo, e-mail, případně další údaje, které nám </w:t>
      </w:r>
      <w:r w:rsidR="0060034E" w:rsidRPr="005A4173">
        <w:rPr>
          <w:rFonts w:ascii="Arial" w:eastAsia="Times New Roman" w:hAnsi="Arial" w:cs="Arial"/>
          <w:color w:val="000000" w:themeColor="text1"/>
          <w:lang w:val="cs-CZ"/>
        </w:rPr>
        <w:t xml:space="preserve">poskytnete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prostř</w:t>
      </w:r>
      <w:r w:rsidR="004A64B1" w:rsidRPr="005A4173">
        <w:rPr>
          <w:rFonts w:ascii="Arial" w:eastAsia="Times New Roman" w:hAnsi="Arial" w:cs="Arial"/>
          <w:color w:val="000000" w:themeColor="text1"/>
          <w:lang w:val="cs-CZ"/>
        </w:rPr>
        <w:t xml:space="preserve">ednictvím Formuláře na </w:t>
      </w:r>
      <w:r w:rsidR="003D590D">
        <w:rPr>
          <w:rFonts w:ascii="Arial" w:eastAsia="Times New Roman" w:hAnsi="Arial" w:cs="Arial"/>
          <w:color w:val="000000" w:themeColor="text1"/>
          <w:lang w:val="cs-CZ"/>
        </w:rPr>
        <w:t>Webové stránce,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 aby </w:t>
      </w:r>
      <w:r w:rsidR="00D82176" w:rsidRPr="005A4173">
        <w:rPr>
          <w:rFonts w:ascii="Arial" w:eastAsia="Times New Roman" w:hAnsi="Arial" w:cs="Arial"/>
          <w:color w:val="000000" w:themeColor="text1"/>
          <w:lang w:val="cs-CZ"/>
        </w:rPr>
        <w:t xml:space="preserve">LGE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mohla </w:t>
      </w:r>
      <w:r w:rsidR="00442BB8" w:rsidRPr="005A4173">
        <w:rPr>
          <w:rFonts w:ascii="Arial" w:eastAsia="Times New Roman" w:hAnsi="Arial" w:cs="Arial"/>
          <w:color w:val="000000" w:themeColor="text1"/>
          <w:lang w:val="cs-CZ"/>
        </w:rPr>
        <w:t xml:space="preserve">zpracovat Vaši žádost 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>a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poskytnout Vám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požadovanou </w:t>
      </w:r>
      <w:r w:rsidR="00695956">
        <w:rPr>
          <w:rFonts w:ascii="Arial" w:eastAsia="Times New Roman" w:hAnsi="Arial" w:cs="Arial"/>
          <w:color w:val="000000" w:themeColor="text1"/>
          <w:lang w:val="cs-CZ"/>
        </w:rPr>
        <w:t xml:space="preserve">službu spočívající ve zprostředkování </w:t>
      </w:r>
      <w:r w:rsidR="00695956" w:rsidRPr="00695956">
        <w:rPr>
          <w:rFonts w:ascii="Arial" w:eastAsia="Times New Roman" w:hAnsi="Arial" w:cs="Arial"/>
          <w:color w:val="000000" w:themeColor="text1"/>
          <w:lang w:val="cs-CZ"/>
        </w:rPr>
        <w:t xml:space="preserve">instalace řešení LG Therma V 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>(„</w:t>
      </w:r>
      <w:r w:rsidR="00501E1B" w:rsidRPr="005A4173">
        <w:rPr>
          <w:rFonts w:ascii="Arial" w:eastAsia="Times New Roman" w:hAnsi="Arial" w:cs="Arial"/>
          <w:b/>
          <w:color w:val="000000" w:themeColor="text1"/>
          <w:lang w:val="cs-CZ"/>
        </w:rPr>
        <w:t>Služba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>“)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. 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LGE 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>zpracováv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>á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="0060034E" w:rsidRPr="005A4173">
        <w:rPr>
          <w:rFonts w:ascii="Arial" w:eastAsia="Times New Roman" w:hAnsi="Arial" w:cs="Arial"/>
          <w:color w:val="000000" w:themeColor="text1"/>
          <w:lang w:val="cs-CZ"/>
        </w:rPr>
        <w:t xml:space="preserve">aše osobní údaje 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po dobu </w:t>
      </w:r>
      <w:r w:rsidR="00774D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nezbytně nutnou k vyřízení </w:t>
      </w:r>
      <w:r w:rsidR="00501E1B" w:rsidRPr="005A4173">
        <w:rPr>
          <w:rFonts w:ascii="Arial" w:eastAsia="Times New Roman" w:hAnsi="Arial" w:cs="Arial"/>
          <w:color w:val="000000" w:themeColor="text1"/>
          <w:lang w:val="cs-CZ"/>
        </w:rPr>
        <w:t xml:space="preserve">Služby, </w:t>
      </w:r>
      <w:r w:rsidR="00501E1B" w:rsidRPr="005A4173">
        <w:rPr>
          <w:rFonts w:ascii="Arial" w:hAnsi="Arial" w:cs="Arial"/>
          <w:color w:val="000000" w:themeColor="text1"/>
          <w:lang w:val="cs-CZ"/>
        </w:rPr>
        <w:t>nestanoví-li zvláštní právní předpisy v některých případech lhůtu delší anebo pokud v odůvodněném případě nevznikne potřeba uchovávat údaje po dobu delší v souvislosti s takovým konkrétním případem.</w:t>
      </w:r>
    </w:p>
    <w:p w14:paraId="69513655" w14:textId="77777777" w:rsidR="00AE451A" w:rsidRPr="005A4173" w:rsidRDefault="00EE7D0E" w:rsidP="00774D1B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b/>
          <w:color w:val="000000" w:themeColor="text1"/>
          <w:lang w:val="cs-CZ"/>
        </w:rPr>
        <w:t>ZPRACOVÁNÍ ÚDAJŮ TŘETÍMI</w:t>
      </w:r>
      <w:r w:rsidR="0058602D" w:rsidRPr="005A4173">
        <w:rPr>
          <w:rFonts w:ascii="Arial" w:eastAsia="Times New Roman" w:hAnsi="Arial" w:cs="Arial"/>
          <w:b/>
          <w:color w:val="000000" w:themeColor="text1"/>
          <w:lang w:val="cs-CZ"/>
        </w:rPr>
        <w:t xml:space="preserve"> OSOBAMI </w:t>
      </w:r>
    </w:p>
    <w:p w14:paraId="515D88D0" w14:textId="5C01F801" w:rsidR="0089579F" w:rsidRPr="0089579F" w:rsidRDefault="00EE7D0E" w:rsidP="0089579F">
      <w:pPr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>O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 xml:space="preserve">sobní údaje, které </w:t>
      </w:r>
      <w:r w:rsidR="007313C3">
        <w:rPr>
          <w:rFonts w:ascii="Arial" w:eastAsia="Times New Roman" w:hAnsi="Arial" w:cs="Arial"/>
          <w:color w:val="000000" w:themeColor="text1"/>
          <w:lang w:val="cs-CZ"/>
        </w:rPr>
        <w:t xml:space="preserve">nám 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 xml:space="preserve">poskytnete prostřednictvím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Formuláře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>, budou zpracované poskytovatelem systému, který zaji</w:t>
      </w:r>
      <w:r w:rsidR="004A64B1" w:rsidRPr="005A4173">
        <w:rPr>
          <w:rFonts w:ascii="Arial" w:eastAsia="Times New Roman" w:hAnsi="Arial" w:cs="Arial"/>
          <w:color w:val="000000" w:themeColor="text1"/>
          <w:lang w:val="cs-CZ"/>
        </w:rPr>
        <w:t xml:space="preserve">šťuje technický provoz </w:t>
      </w:r>
      <w:r w:rsidR="00494FA4" w:rsidRPr="005A4173">
        <w:rPr>
          <w:rFonts w:ascii="Arial" w:eastAsia="Times New Roman" w:hAnsi="Arial" w:cs="Arial"/>
          <w:color w:val="000000" w:themeColor="text1"/>
          <w:lang w:val="cs-CZ"/>
        </w:rPr>
        <w:t xml:space="preserve">systému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 xml:space="preserve">InTouch. </w:t>
      </w:r>
      <w:r w:rsidR="0089579F" w:rsidRPr="0089579F">
        <w:rPr>
          <w:rFonts w:ascii="Arial" w:eastAsia="Times New Roman" w:hAnsi="Arial" w:cs="Arial"/>
          <w:color w:val="000000" w:themeColor="text1"/>
          <w:lang w:val="cs-CZ"/>
        </w:rPr>
        <w:t xml:space="preserve">Kontakt na společnost spravující systém InTouch naleznete na </w:t>
      </w:r>
      <w:hyperlink r:id="rId9" w:history="1">
        <w:r w:rsidR="0089579F" w:rsidRPr="00630A25">
          <w:rPr>
            <w:rStyle w:val="Hypertextovodkaz"/>
            <w:rFonts w:ascii="Arial" w:eastAsia="Times New Roman" w:hAnsi="Arial" w:cs="Arial"/>
            <w:lang w:val="cs-CZ"/>
          </w:rPr>
          <w:t>www.anneca.cz</w:t>
        </w:r>
      </w:hyperlink>
      <w:r w:rsidR="0089579F" w:rsidRPr="0089579F">
        <w:rPr>
          <w:rFonts w:ascii="Arial" w:eastAsia="Times New Roman" w:hAnsi="Arial" w:cs="Arial"/>
          <w:color w:val="000000" w:themeColor="text1"/>
          <w:lang w:val="cs-CZ"/>
        </w:rPr>
        <w:t>.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 xml:space="preserve"> </w:t>
      </w:r>
      <w:r w:rsidR="0089579F" w:rsidRPr="0089579F">
        <w:rPr>
          <w:rFonts w:ascii="Arial" w:eastAsia="Times New Roman" w:hAnsi="Arial" w:cs="Arial"/>
          <w:color w:val="000000" w:themeColor="text1"/>
          <w:lang w:val="cs-CZ"/>
        </w:rPr>
        <w:t xml:space="preserve">Kromě poskytovatele systému se na zpracování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="0089579F" w:rsidRPr="0089579F">
        <w:rPr>
          <w:rFonts w:ascii="Arial" w:eastAsia="Times New Roman" w:hAnsi="Arial" w:cs="Arial"/>
          <w:color w:val="000000" w:themeColor="text1"/>
          <w:lang w:val="cs-CZ"/>
        </w:rPr>
        <w:t xml:space="preserve">ašich údajů podílí též autorizovaná instalační společnost LG, které LGE předá </w:t>
      </w:r>
      <w:r w:rsidR="0089579F">
        <w:rPr>
          <w:rFonts w:ascii="Arial" w:eastAsia="Times New Roman" w:hAnsi="Arial" w:cs="Arial"/>
          <w:color w:val="000000" w:themeColor="text1"/>
          <w:lang w:val="cs-CZ"/>
        </w:rPr>
        <w:t>V</w:t>
      </w:r>
      <w:r w:rsidR="0089579F" w:rsidRPr="0089579F">
        <w:rPr>
          <w:rFonts w:ascii="Arial" w:eastAsia="Times New Roman" w:hAnsi="Arial" w:cs="Arial"/>
          <w:color w:val="000000" w:themeColor="text1"/>
          <w:lang w:val="cs-CZ"/>
        </w:rPr>
        <w:t>aše osobní údaje v rámci poskytnutí Služby.</w:t>
      </w:r>
    </w:p>
    <w:p w14:paraId="30CC17D5" w14:textId="77777777" w:rsidR="00494FA4" w:rsidRPr="005A4173" w:rsidRDefault="004A64B1" w:rsidP="004A64B1">
      <w:pPr>
        <w:spacing w:before="100" w:beforeAutospacing="1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b/>
          <w:bCs/>
          <w:color w:val="000000" w:themeColor="text1"/>
          <w:lang w:val="cs-CZ"/>
        </w:rPr>
        <w:t>BEZPEČNOST</w:t>
      </w:r>
    </w:p>
    <w:p w14:paraId="20BB2551" w14:textId="19A76F94" w:rsidR="00494FA4" w:rsidRPr="005A4173" w:rsidRDefault="00494FA4" w:rsidP="004A64B1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Podnikáme množství opatření, abychom ochránili </w:t>
      </w:r>
      <w:r w:rsidR="006A5F4B">
        <w:rPr>
          <w:rFonts w:ascii="Arial" w:eastAsia="Times New Roman" w:hAnsi="Arial" w:cs="Arial"/>
          <w:color w:val="000000" w:themeColor="text1"/>
          <w:lang w:val="cs-CZ"/>
        </w:rPr>
        <w:t>V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aše </w:t>
      </w:r>
      <w:r w:rsidR="004A64B1" w:rsidRPr="005A4173">
        <w:rPr>
          <w:rFonts w:ascii="Arial" w:eastAsia="Times New Roman" w:hAnsi="Arial" w:cs="Arial"/>
          <w:color w:val="000000" w:themeColor="text1"/>
          <w:lang w:val="cs-CZ"/>
        </w:rPr>
        <w:t xml:space="preserve">osobní 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údaje před neoprávněným přístupem, použitím nebo úpravou a neoprávněným </w:t>
      </w:r>
      <w:r w:rsidR="004A64B1" w:rsidRPr="005A4173">
        <w:rPr>
          <w:rFonts w:ascii="Arial" w:eastAsia="Times New Roman" w:hAnsi="Arial" w:cs="Arial"/>
          <w:color w:val="000000" w:themeColor="text1"/>
          <w:lang w:val="cs-CZ"/>
        </w:rPr>
        <w:t>zpracováním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. Tato opatření zahrnují:</w:t>
      </w:r>
    </w:p>
    <w:p w14:paraId="46934D39" w14:textId="1BD34C64" w:rsidR="00494FA4" w:rsidRPr="005A4173" w:rsidRDefault="00494FA4" w:rsidP="006A5F4B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omezení přístupu k informacím, které o </w:t>
      </w:r>
      <w:r w:rsidR="006A5F4B">
        <w:rPr>
          <w:rFonts w:ascii="Arial" w:eastAsia="Times New Roman" w:hAnsi="Arial" w:cs="Arial"/>
          <w:color w:val="000000" w:themeColor="text1"/>
          <w:lang w:val="cs-CZ"/>
        </w:rPr>
        <w:t>V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 xml:space="preserve">ás shromažďujeme (k </w:t>
      </w:r>
      <w:r w:rsidR="006A5F4B">
        <w:rPr>
          <w:rFonts w:ascii="Arial" w:eastAsia="Times New Roman" w:hAnsi="Arial" w:cs="Arial"/>
          <w:color w:val="000000" w:themeColor="text1"/>
          <w:lang w:val="cs-CZ"/>
        </w:rPr>
        <w:t>V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ašim údajům mají přístup pouz</w:t>
      </w:r>
      <w:r w:rsidR="004A64B1" w:rsidRPr="005A4173">
        <w:rPr>
          <w:rFonts w:ascii="Arial" w:eastAsia="Times New Roman" w:hAnsi="Arial" w:cs="Arial"/>
          <w:color w:val="000000" w:themeColor="text1"/>
          <w:lang w:val="cs-CZ"/>
        </w:rPr>
        <w:t>e osoby, které s nimi potřebují pracovat</w:t>
      </w:r>
      <w:r w:rsidRPr="005A4173">
        <w:rPr>
          <w:rFonts w:ascii="Arial" w:eastAsia="Times New Roman" w:hAnsi="Arial" w:cs="Arial"/>
          <w:color w:val="000000" w:themeColor="text1"/>
          <w:lang w:val="cs-CZ"/>
        </w:rPr>
        <w:t>)</w:t>
      </w:r>
      <w:r w:rsidR="007313C3">
        <w:rPr>
          <w:rFonts w:ascii="Arial" w:eastAsia="Times New Roman" w:hAnsi="Arial" w:cs="Arial"/>
          <w:color w:val="000000" w:themeColor="text1"/>
          <w:lang w:val="cs-CZ"/>
        </w:rPr>
        <w:t>;</w:t>
      </w:r>
    </w:p>
    <w:p w14:paraId="1C065169" w14:textId="77777777" w:rsidR="00494FA4" w:rsidRPr="005A4173" w:rsidRDefault="00494FA4" w:rsidP="009D57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cs-CZ"/>
        </w:rPr>
      </w:pPr>
      <w:r w:rsidRPr="005A4173">
        <w:rPr>
          <w:rFonts w:ascii="Arial" w:eastAsia="Times New Roman" w:hAnsi="Arial" w:cs="Arial"/>
          <w:color w:val="000000" w:themeColor="text1"/>
          <w:lang w:val="cs-CZ"/>
        </w:rPr>
        <w:t>fyzické, elektronické a procesní zabezpečení na standardní průmyslové úrovni.</w:t>
      </w:r>
    </w:p>
    <w:p w14:paraId="396DEA7C" w14:textId="724B597B" w:rsidR="004A64B1" w:rsidRDefault="004A64B1" w:rsidP="007313C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val="cs-CZ"/>
        </w:rPr>
      </w:pPr>
      <w:r w:rsidRPr="005A4173">
        <w:rPr>
          <w:rFonts w:ascii="Arial" w:hAnsi="Arial" w:cs="Arial"/>
          <w:color w:val="000000" w:themeColor="text1"/>
          <w:lang w:val="cs-CZ"/>
        </w:rPr>
        <w:t xml:space="preserve">Pokud se dozvíme, že došlo k prolomení bezpečnostních systémů, můžeme se </w:t>
      </w:r>
      <w:r w:rsidR="006A5F4B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>ás pokusit informovat elektronicky, abyste mohli vykonat příslušné kroky k ochraně. Při prolomení zabezpečení můžeme vydat oznámení na</w:t>
      </w:r>
      <w:r w:rsidR="003D590D">
        <w:rPr>
          <w:rFonts w:ascii="Arial" w:hAnsi="Arial" w:cs="Arial"/>
          <w:color w:val="000000" w:themeColor="text1"/>
          <w:lang w:val="cs-CZ"/>
        </w:rPr>
        <w:t xml:space="preserve"> Webových stránkách</w:t>
      </w:r>
      <w:r w:rsidRPr="005A4173">
        <w:rPr>
          <w:rFonts w:ascii="Arial" w:hAnsi="Arial" w:cs="Arial"/>
          <w:color w:val="000000" w:themeColor="text1"/>
          <w:lang w:val="cs-CZ"/>
        </w:rPr>
        <w:t xml:space="preserve">. V podobných situacích </w:t>
      </w:r>
      <w:r w:rsidR="006A5F4B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>ám můžeme také zaslat e-mail na e-mailovou adresu, kterou jste nám poskytli.</w:t>
      </w:r>
    </w:p>
    <w:p w14:paraId="48C95982" w14:textId="77777777" w:rsidR="0044495E" w:rsidRPr="005A4173" w:rsidRDefault="0044495E" w:rsidP="004A64B1">
      <w:pPr>
        <w:spacing w:before="120" w:after="120" w:line="240" w:lineRule="auto"/>
        <w:jc w:val="both"/>
        <w:outlineLvl w:val="3"/>
        <w:rPr>
          <w:rFonts w:ascii="Arial" w:eastAsia="Gulim" w:hAnsi="Arial" w:cs="Arial"/>
          <w:b/>
          <w:bCs/>
          <w:caps/>
          <w:color w:val="000000" w:themeColor="text1"/>
          <w:lang w:val="cs-CZ"/>
        </w:rPr>
      </w:pPr>
      <w:r w:rsidRPr="005A4173">
        <w:rPr>
          <w:rFonts w:ascii="Arial" w:hAnsi="Arial" w:cs="Arial"/>
          <w:b/>
          <w:bCs/>
          <w:caps/>
          <w:color w:val="000000" w:themeColor="text1"/>
          <w:lang w:val="cs-CZ"/>
        </w:rPr>
        <w:t>Zásady používání cookieS</w:t>
      </w:r>
    </w:p>
    <w:p w14:paraId="6F7BAE7C" w14:textId="2CA9CF1E" w:rsidR="003D590D" w:rsidRDefault="003D590D" w:rsidP="003D590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Webové stránky</w:t>
      </w:r>
      <w:r w:rsidR="0044495E" w:rsidRPr="005A4173">
        <w:rPr>
          <w:rFonts w:ascii="Arial" w:hAnsi="Arial" w:cs="Arial"/>
          <w:color w:val="000000" w:themeColor="text1"/>
          <w:lang w:val="cs-CZ"/>
        </w:rPr>
        <w:t xml:space="preserve"> používají cookies. Více informací o cookies a způsobu jejich správy na</w:t>
      </w:r>
      <w:r>
        <w:rPr>
          <w:rFonts w:ascii="Arial" w:hAnsi="Arial" w:cs="Arial"/>
          <w:color w:val="000000" w:themeColor="text1"/>
          <w:lang w:val="cs-CZ"/>
        </w:rPr>
        <w:t xml:space="preserve">leznete v dokumentu Ochrana osobních údajů v části Zásady používání cookies, který je dostupný </w:t>
      </w:r>
      <w:r w:rsidR="00D84FA8">
        <w:rPr>
          <w:rFonts w:ascii="Arial" w:hAnsi="Arial" w:cs="Arial"/>
          <w:color w:val="000000" w:themeColor="text1"/>
          <w:lang w:val="cs-CZ"/>
        </w:rPr>
        <w:t>na</w:t>
      </w:r>
      <w:r>
        <w:rPr>
          <w:rFonts w:ascii="Arial" w:hAnsi="Arial" w:cs="Arial"/>
          <w:color w:val="000000" w:themeColor="text1"/>
          <w:lang w:val="cs-CZ"/>
        </w:rPr>
        <w:t xml:space="preserve"> </w:t>
      </w:r>
      <w:hyperlink r:id="rId10" w:history="1">
        <w:r w:rsidRPr="00630A25">
          <w:rPr>
            <w:rStyle w:val="Hypertextovodkaz"/>
            <w:rFonts w:ascii="Arial" w:hAnsi="Arial" w:cs="Arial"/>
            <w:lang w:val="cs-CZ"/>
          </w:rPr>
          <w:t>https://www.lg.com/cz/soukromi</w:t>
        </w:r>
      </w:hyperlink>
      <w:r>
        <w:rPr>
          <w:rFonts w:ascii="Arial" w:hAnsi="Arial" w:cs="Arial"/>
          <w:color w:val="000000" w:themeColor="text1"/>
          <w:lang w:val="cs-CZ"/>
        </w:rPr>
        <w:t>.</w:t>
      </w:r>
    </w:p>
    <w:p w14:paraId="4B5C6F26" w14:textId="77777777" w:rsidR="00FB7AAF" w:rsidRPr="005A4173" w:rsidRDefault="00FB7AAF" w:rsidP="00FB7AAF">
      <w:pPr>
        <w:spacing w:after="120" w:line="240" w:lineRule="auto"/>
        <w:jc w:val="both"/>
        <w:outlineLvl w:val="3"/>
        <w:rPr>
          <w:rFonts w:ascii="Arial" w:eastAsia="Gulim" w:hAnsi="Arial" w:cs="Arial"/>
          <w:b/>
          <w:bCs/>
          <w:caps/>
          <w:color w:val="000000" w:themeColor="text1"/>
          <w:lang w:val="cs-CZ"/>
        </w:rPr>
      </w:pPr>
      <w:r w:rsidRPr="005A4173">
        <w:rPr>
          <w:rFonts w:ascii="Arial" w:hAnsi="Arial" w:cs="Arial"/>
          <w:b/>
          <w:bCs/>
          <w:caps/>
          <w:color w:val="000000" w:themeColor="text1"/>
          <w:lang w:val="cs-CZ"/>
        </w:rPr>
        <w:lastRenderedPageBreak/>
        <w:t>Vaše práva</w:t>
      </w:r>
    </w:p>
    <w:p w14:paraId="11D6167D" w14:textId="5A52B522" w:rsidR="003D590D" w:rsidRDefault="003D590D" w:rsidP="00F83BD5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3D590D">
        <w:rPr>
          <w:rFonts w:ascii="Arial" w:hAnsi="Arial" w:cs="Arial"/>
          <w:color w:val="000000"/>
          <w:sz w:val="22"/>
          <w:szCs w:val="22"/>
          <w:lang w:val="cs-CZ"/>
        </w:rPr>
        <w:t>V souvislosti se zpracováním osobních údajů máte právo: i)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odvolat souhlas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se zpracováním osobních údajů (čl. 7 odst. 3 GDPR); ii) na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přístup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k Vašim osobním údajům, které o Vás uchováváme (čl. 15 GDPR); iii) požádat o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opravu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nepřesných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a doplnění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neúplných osobních, které uchováváme (čl. 16 GDPR); iv) na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výmaz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osobních údajů, které o Vás uchováváme, pokud jsou splněny podmínky výmazu (čl. 17 GDPR); v) na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omezení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zpracování (čl. 18 GDPR); vi) na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přenositelnost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osobních údajů (můžete požádat o přenesení Vašich osobních údajů k externímu poskytovateli služeb) (čl. 20 GDPR); vii)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vznést námitky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proti určitým způsobům zpracování Vašich osobních údajů, které vykonáváme, včetně práva na zrušení odběru přímého marketingu (čl. 21 GDPR); viii) </w:t>
      </w:r>
      <w:r w:rsidRPr="003D590D">
        <w:rPr>
          <w:rStyle w:val="Siln"/>
          <w:rFonts w:ascii="Arial" w:hAnsi="Arial" w:cs="Arial"/>
          <w:color w:val="000000"/>
          <w:sz w:val="22"/>
          <w:szCs w:val="22"/>
          <w:lang w:val="cs-CZ"/>
        </w:rPr>
        <w:t>podat stížnost</w:t>
      </w:r>
      <w:r w:rsidRPr="003D590D">
        <w:rPr>
          <w:rFonts w:ascii="Arial" w:hAnsi="Arial" w:cs="Arial"/>
          <w:color w:val="000000"/>
          <w:sz w:val="22"/>
          <w:szCs w:val="22"/>
          <w:lang w:val="cs-CZ"/>
        </w:rPr>
        <w:t> Úřadu pro ochranu osobních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údajů, </w:t>
      </w:r>
      <w:hyperlink r:id="rId11" w:history="1">
        <w:r w:rsidRPr="00630A25">
          <w:rPr>
            <w:rStyle w:val="Hypertextovodkaz"/>
            <w:rFonts w:ascii="Arial" w:hAnsi="Arial" w:cs="Arial"/>
            <w:sz w:val="22"/>
            <w:szCs w:val="22"/>
            <w:lang w:val="cs-CZ"/>
          </w:rPr>
          <w:t>www.uoou.cz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 (čl. 77 GDPR). </w:t>
      </w:r>
    </w:p>
    <w:p w14:paraId="26223FEE" w14:textId="090CAF9E" w:rsidR="003D590D" w:rsidRPr="003D590D" w:rsidRDefault="003D590D" w:rsidP="00F83BD5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3D590D">
        <w:rPr>
          <w:rFonts w:ascii="Arial" w:hAnsi="Arial" w:cs="Arial"/>
          <w:color w:val="000000"/>
          <w:sz w:val="22"/>
          <w:szCs w:val="22"/>
          <w:lang w:val="cs-CZ"/>
        </w:rPr>
        <w:t xml:space="preserve">V případě odvolání souhlasu se zpracováním osobních údajů berete na vědomí, že odvoláním souhlasu není dotčena zákonnost zpracování vycházejícího ze souhlasu, který byl dán před jeho odvoláním (čl. 7 odst. 3 GDPR). </w:t>
      </w:r>
    </w:p>
    <w:p w14:paraId="0721F9C2" w14:textId="24569AB5" w:rsidR="00D84FA8" w:rsidRDefault="00FB7AAF" w:rsidP="00F83BD5">
      <w:pPr>
        <w:spacing w:after="120" w:line="240" w:lineRule="auto"/>
        <w:jc w:val="both"/>
        <w:outlineLvl w:val="3"/>
        <w:rPr>
          <w:rFonts w:ascii="Arial" w:eastAsia="Times New Roman" w:hAnsi="Arial" w:cs="Arial"/>
          <w:color w:val="000000"/>
          <w:lang w:val="cs-CZ"/>
        </w:rPr>
      </w:pPr>
      <w:r w:rsidRPr="005A4173">
        <w:rPr>
          <w:rFonts w:ascii="Arial" w:hAnsi="Arial" w:cs="Arial"/>
          <w:color w:val="000000" w:themeColor="text1"/>
          <w:lang w:val="cs-CZ"/>
        </w:rPr>
        <w:t>Výše uveden</w:t>
      </w:r>
      <w:r w:rsidR="00CE51C9">
        <w:rPr>
          <w:rFonts w:ascii="Arial" w:hAnsi="Arial" w:cs="Arial"/>
          <w:color w:val="000000" w:themeColor="text1"/>
          <w:lang w:val="cs-CZ"/>
        </w:rPr>
        <w:t>á</w:t>
      </w:r>
      <w:r w:rsidRPr="005A4173">
        <w:rPr>
          <w:rFonts w:ascii="Arial" w:hAnsi="Arial" w:cs="Arial"/>
          <w:color w:val="000000" w:themeColor="text1"/>
          <w:lang w:val="cs-CZ"/>
        </w:rPr>
        <w:t xml:space="preserve"> práva lze uplatnit </w:t>
      </w:r>
      <w:r w:rsidRPr="006A5F4B">
        <w:rPr>
          <w:rFonts w:ascii="Arial" w:eastAsia="Times New Roman" w:hAnsi="Arial" w:cs="Arial"/>
          <w:color w:val="000000"/>
          <w:lang w:val="cs-CZ"/>
        </w:rPr>
        <w:t>žádost</w:t>
      </w:r>
      <w:r w:rsidR="00CE51C9" w:rsidRPr="006A5F4B">
        <w:rPr>
          <w:rFonts w:ascii="Arial" w:eastAsia="Times New Roman" w:hAnsi="Arial" w:cs="Arial"/>
          <w:color w:val="000000"/>
          <w:lang w:val="cs-CZ"/>
        </w:rPr>
        <w:t>í</w:t>
      </w:r>
      <w:r w:rsidRPr="006A5F4B">
        <w:rPr>
          <w:rFonts w:ascii="Arial" w:eastAsia="Times New Roman" w:hAnsi="Arial" w:cs="Arial"/>
          <w:color w:val="000000"/>
          <w:lang w:val="cs-CZ"/>
        </w:rPr>
        <w:t xml:space="preserve"> na</w:t>
      </w:r>
      <w:r w:rsidR="003D590D" w:rsidRPr="006A5F4B">
        <w:rPr>
          <w:rFonts w:ascii="Arial" w:eastAsia="Times New Roman" w:hAnsi="Arial" w:cs="Arial"/>
          <w:color w:val="000000"/>
          <w:lang w:val="cs-CZ"/>
        </w:rPr>
        <w:t xml:space="preserve"> </w:t>
      </w:r>
      <w:r w:rsidR="003D590D" w:rsidRPr="006A5F4B">
        <w:rPr>
          <w:rFonts w:ascii="Arial" w:eastAsia="Times New Roman" w:hAnsi="Arial" w:cs="Arial"/>
          <w:color w:val="000000"/>
          <w:lang w:val="cs-CZ"/>
        </w:rPr>
        <w:t xml:space="preserve">e-mailové adrese: </w:t>
      </w:r>
      <w:hyperlink r:id="rId12" w:history="1">
        <w:r w:rsidR="006A5F4B" w:rsidRPr="00630A25">
          <w:rPr>
            <w:rStyle w:val="Hypertextovodkaz"/>
            <w:rFonts w:ascii="Arial" w:eastAsia="Times New Roman" w:hAnsi="Arial" w:cs="Arial"/>
            <w:lang w:val="cs-CZ"/>
          </w:rPr>
          <w:t>thermav@lgecz.cz</w:t>
        </w:r>
      </w:hyperlink>
      <w:r w:rsidR="006A5F4B">
        <w:rPr>
          <w:rFonts w:ascii="Arial" w:eastAsia="Times New Roman" w:hAnsi="Arial" w:cs="Arial"/>
          <w:color w:val="000000"/>
          <w:lang w:val="cs-CZ"/>
        </w:rPr>
        <w:t>.</w:t>
      </w:r>
      <w:r w:rsidRPr="006A5F4B">
        <w:rPr>
          <w:rFonts w:ascii="Arial" w:eastAsia="Times New Roman" w:hAnsi="Arial" w:cs="Arial"/>
          <w:color w:val="000000"/>
          <w:lang w:val="cs-CZ"/>
        </w:rPr>
        <w:t xml:space="preserve"> </w:t>
      </w:r>
      <w:r w:rsidR="00CE51C9" w:rsidRPr="006A5F4B">
        <w:rPr>
          <w:rFonts w:ascii="Arial" w:eastAsia="Times New Roman" w:hAnsi="Arial" w:cs="Arial"/>
          <w:color w:val="000000"/>
          <w:lang w:val="cs-CZ"/>
        </w:rPr>
        <w:t>Ž</w:t>
      </w:r>
      <w:r w:rsidRPr="006A5F4B">
        <w:rPr>
          <w:rFonts w:ascii="Arial" w:eastAsia="Times New Roman" w:hAnsi="Arial" w:cs="Arial"/>
          <w:color w:val="000000"/>
          <w:lang w:val="cs-CZ"/>
        </w:rPr>
        <w:t xml:space="preserve">ádost posoudíme a odpovíme </w:t>
      </w:r>
      <w:r w:rsidR="003D590D" w:rsidRPr="006A5F4B">
        <w:rPr>
          <w:rFonts w:ascii="Arial" w:eastAsia="Times New Roman" w:hAnsi="Arial" w:cs="Arial"/>
          <w:color w:val="000000"/>
          <w:lang w:val="cs-CZ"/>
        </w:rPr>
        <w:t>V</w:t>
      </w:r>
      <w:r w:rsidRPr="006A5F4B">
        <w:rPr>
          <w:rFonts w:ascii="Arial" w:eastAsia="Times New Roman" w:hAnsi="Arial" w:cs="Arial"/>
          <w:color w:val="000000"/>
          <w:lang w:val="cs-CZ"/>
        </w:rPr>
        <w:t xml:space="preserve">ám do 30 dní. V případě, že </w:t>
      </w:r>
      <w:r w:rsidR="003D590D" w:rsidRPr="006A5F4B">
        <w:rPr>
          <w:rFonts w:ascii="Arial" w:eastAsia="Times New Roman" w:hAnsi="Arial" w:cs="Arial"/>
          <w:color w:val="000000"/>
          <w:lang w:val="cs-CZ"/>
        </w:rPr>
        <w:t>V</w:t>
      </w:r>
      <w:r w:rsidRPr="006A5F4B">
        <w:rPr>
          <w:rFonts w:ascii="Arial" w:eastAsia="Times New Roman" w:hAnsi="Arial" w:cs="Arial"/>
          <w:color w:val="000000"/>
          <w:lang w:val="cs-CZ"/>
        </w:rPr>
        <w:t>aše</w:t>
      </w:r>
      <w:r w:rsidRPr="005A4173">
        <w:rPr>
          <w:rFonts w:ascii="Arial" w:hAnsi="Arial" w:cs="Arial"/>
          <w:color w:val="000000" w:themeColor="text1"/>
          <w:lang w:val="cs-CZ"/>
        </w:rPr>
        <w:t xml:space="preserve"> žádost bude zjevně nedůvodná nebo nepřiměřená, zejména protože se žádosti opakují, můžeme </w:t>
      </w:r>
      <w:r w:rsidR="003D590D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 xml:space="preserve">ám účtovat přiměřený poplatek </w:t>
      </w:r>
      <w:r w:rsidR="00CE51C9">
        <w:rPr>
          <w:rFonts w:ascii="Arial" w:hAnsi="Arial" w:cs="Arial"/>
          <w:color w:val="000000" w:themeColor="text1"/>
          <w:lang w:val="cs-CZ"/>
        </w:rPr>
        <w:t>nebo žádost odmítnout. P</w:t>
      </w:r>
      <w:r w:rsidRPr="005A4173">
        <w:rPr>
          <w:rFonts w:ascii="Arial" w:hAnsi="Arial" w:cs="Arial"/>
          <w:color w:val="000000" w:themeColor="text1"/>
          <w:lang w:val="cs-CZ"/>
        </w:rPr>
        <w:t>ř</w:t>
      </w:r>
      <w:r w:rsidR="00CE51C9">
        <w:rPr>
          <w:rFonts w:ascii="Arial" w:hAnsi="Arial" w:cs="Arial"/>
          <w:color w:val="000000" w:themeColor="text1"/>
          <w:lang w:val="cs-CZ"/>
        </w:rPr>
        <w:t>ed</w:t>
      </w:r>
      <w:r w:rsidRPr="005A4173">
        <w:rPr>
          <w:rFonts w:ascii="Arial" w:hAnsi="Arial" w:cs="Arial"/>
          <w:color w:val="000000" w:themeColor="text1"/>
          <w:lang w:val="cs-CZ"/>
        </w:rPr>
        <w:t xml:space="preserve"> poskytnutí</w:t>
      </w:r>
      <w:r w:rsidR="00CE51C9">
        <w:rPr>
          <w:rFonts w:ascii="Arial" w:hAnsi="Arial" w:cs="Arial"/>
          <w:color w:val="000000" w:themeColor="text1"/>
          <w:lang w:val="cs-CZ"/>
        </w:rPr>
        <w:t>m</w:t>
      </w:r>
      <w:r w:rsidRPr="005A4173">
        <w:rPr>
          <w:rFonts w:ascii="Arial" w:hAnsi="Arial" w:cs="Arial"/>
          <w:color w:val="000000" w:themeColor="text1"/>
          <w:lang w:val="cs-CZ"/>
        </w:rPr>
        <w:t xml:space="preserve"> kopie </w:t>
      </w:r>
      <w:r w:rsidR="003D590D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 xml:space="preserve">ašich osobních údajů můžeme požadovat ověření </w:t>
      </w:r>
      <w:r w:rsidR="00D84FA8">
        <w:rPr>
          <w:rFonts w:ascii="Arial" w:hAnsi="Arial" w:cs="Arial"/>
          <w:color w:val="000000" w:themeColor="text1"/>
          <w:lang w:val="cs-CZ"/>
        </w:rPr>
        <w:t>V</w:t>
      </w:r>
      <w:r w:rsidRPr="005A4173">
        <w:rPr>
          <w:rFonts w:ascii="Arial" w:hAnsi="Arial" w:cs="Arial"/>
          <w:color w:val="000000" w:themeColor="text1"/>
          <w:lang w:val="cs-CZ"/>
        </w:rPr>
        <w:t>aší totožnosti.</w:t>
      </w:r>
      <w:r w:rsidR="00D84FA8" w:rsidRPr="00D84FA8">
        <w:rPr>
          <w:rFonts w:ascii="Arial" w:eastAsia="Times New Roman" w:hAnsi="Arial" w:cs="Arial"/>
          <w:color w:val="000000"/>
          <w:lang w:val="cs-CZ"/>
        </w:rPr>
        <w:t xml:space="preserve"> </w:t>
      </w:r>
    </w:p>
    <w:p w14:paraId="7C2DC679" w14:textId="42BA7B88" w:rsidR="00D84FA8" w:rsidRDefault="00D84FA8" w:rsidP="00F83BD5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000000"/>
          <w:lang w:val="cs-CZ"/>
        </w:rPr>
      </w:pPr>
      <w:r w:rsidRPr="00D84FA8">
        <w:rPr>
          <w:rFonts w:ascii="Arial" w:eastAsia="Times New Roman" w:hAnsi="Arial" w:cs="Arial"/>
          <w:color w:val="000000"/>
          <w:lang w:val="cs-CZ"/>
        </w:rPr>
        <w:t>V souvislosti s Vaším právem – podat stížnost Úřadu pro ochranu osobních údajů, doporučujeme, abyste se před podáním stížnosti dozorovému úřadu obrátili nejprve na společnost LGE, nejlépe zasláním vyplněné žádosti prostřednictvím  </w:t>
      </w:r>
      <w:hyperlink r:id="rId13" w:history="1">
        <w:r w:rsidRPr="00D84FA8">
          <w:rPr>
            <w:rFonts w:ascii="Arial" w:eastAsia="Times New Roman" w:hAnsi="Arial" w:cs="Arial"/>
            <w:lang w:val="cs-CZ"/>
          </w:rPr>
          <w:t>e-mailového formuláře na stránkách LG.com</w:t>
        </w:r>
      </w:hyperlink>
      <w:r w:rsidRPr="00D84FA8">
        <w:rPr>
          <w:rFonts w:ascii="Arial" w:eastAsia="Times New Roman" w:hAnsi="Arial" w:cs="Arial"/>
          <w:color w:val="000000"/>
          <w:lang w:val="cs-CZ"/>
        </w:rPr>
        <w:t>, jelikož je možné, že záležitost budeme schopni vyřešit přímo s Vámi efektivnějším způsobem.</w:t>
      </w:r>
    </w:p>
    <w:p w14:paraId="4C265D1A" w14:textId="77777777" w:rsidR="00FB7AAF" w:rsidRPr="005A4173" w:rsidRDefault="00FB7AAF" w:rsidP="00FB7AAF">
      <w:pPr>
        <w:spacing w:after="120" w:line="240" w:lineRule="auto"/>
        <w:jc w:val="both"/>
        <w:outlineLvl w:val="3"/>
        <w:rPr>
          <w:rFonts w:ascii="Arial" w:eastAsia="Gulim" w:hAnsi="Arial" w:cs="Arial"/>
          <w:b/>
          <w:bCs/>
          <w:caps/>
          <w:color w:val="000000" w:themeColor="text1"/>
          <w:lang w:val="cs-CZ"/>
        </w:rPr>
      </w:pPr>
      <w:r w:rsidRPr="005A4173">
        <w:rPr>
          <w:rFonts w:ascii="Arial" w:hAnsi="Arial" w:cs="Arial"/>
          <w:b/>
          <w:bCs/>
          <w:caps/>
          <w:color w:val="000000" w:themeColor="text1"/>
          <w:lang w:val="cs-CZ"/>
        </w:rPr>
        <w:t>Kontaktování společnosti LGE</w:t>
      </w:r>
    </w:p>
    <w:p w14:paraId="45BCD6D7" w14:textId="608BF27B" w:rsidR="00D84FA8" w:rsidRPr="00D84FA8" w:rsidRDefault="00D84FA8" w:rsidP="00FB7AAF">
      <w:pPr>
        <w:spacing w:after="225" w:line="240" w:lineRule="auto"/>
        <w:jc w:val="both"/>
        <w:outlineLvl w:val="3"/>
        <w:rPr>
          <w:rFonts w:ascii="Arial" w:eastAsia="Times New Roman" w:hAnsi="Arial" w:cs="Arial"/>
          <w:color w:val="000000"/>
          <w:lang w:val="cs-CZ"/>
        </w:rPr>
      </w:pPr>
      <w:r w:rsidRPr="00D84FA8">
        <w:rPr>
          <w:rFonts w:ascii="Arial" w:eastAsia="Times New Roman" w:hAnsi="Arial" w:cs="Arial"/>
          <w:color w:val="000000"/>
          <w:lang w:val="cs-CZ"/>
        </w:rPr>
        <w:t xml:space="preserve">Pokud máte jakékoliv otázky týkající se těchto zásad ochrany osobních údajů nebo způsobu zpracování osobních údajů společností LGE, </w:t>
      </w:r>
      <w:r>
        <w:rPr>
          <w:rFonts w:ascii="Arial" w:eastAsia="Times New Roman" w:hAnsi="Arial" w:cs="Arial"/>
          <w:color w:val="000000"/>
          <w:lang w:val="cs-CZ"/>
        </w:rPr>
        <w:t xml:space="preserve">můžete kontaktovat také </w:t>
      </w:r>
      <w:r w:rsidRPr="00D84FA8">
        <w:rPr>
          <w:rFonts w:ascii="Arial" w:eastAsia="Times New Roman" w:hAnsi="Arial" w:cs="Arial"/>
          <w:color w:val="000000"/>
          <w:lang w:val="cs-CZ"/>
        </w:rPr>
        <w:t>našeho pověřence pro ochranu osobních údajů prostřednictvím e-mailové zprávy na </w:t>
      </w:r>
      <w:hyperlink r:id="rId14" w:history="1">
        <w:r w:rsidRPr="00630A25">
          <w:rPr>
            <w:rStyle w:val="Hypertextovodkaz"/>
            <w:rFonts w:ascii="Arial" w:eastAsia="Times New Roman" w:hAnsi="Arial" w:cs="Arial"/>
            <w:lang w:val="cs-CZ"/>
          </w:rPr>
          <w:t>info.gdpr@lge.co</w:t>
        </w:r>
        <w:r w:rsidRPr="00630A25">
          <w:rPr>
            <w:rStyle w:val="Hypertextovodkaz"/>
            <w:rFonts w:ascii="Arial" w:eastAsia="Times New Roman" w:hAnsi="Arial" w:cs="Arial"/>
            <w:lang w:val="cs-CZ"/>
          </w:rPr>
          <w:t>m</w:t>
        </w:r>
      </w:hyperlink>
      <w:r>
        <w:rPr>
          <w:rFonts w:ascii="Arial" w:eastAsia="Times New Roman" w:hAnsi="Arial" w:cs="Arial"/>
          <w:color w:val="000000"/>
          <w:lang w:val="cs-CZ"/>
        </w:rPr>
        <w:t xml:space="preserve"> </w:t>
      </w:r>
      <w:r w:rsidRPr="00D84FA8">
        <w:rPr>
          <w:rFonts w:ascii="Arial" w:eastAsia="Times New Roman" w:hAnsi="Arial" w:cs="Arial"/>
          <w:color w:val="000000"/>
          <w:lang w:val="cs-CZ"/>
        </w:rPr>
        <w:t>nebo </w:t>
      </w:r>
      <w:hyperlink r:id="rId15" w:history="1">
        <w:r w:rsidRPr="00D84FA8">
          <w:rPr>
            <w:rStyle w:val="Hypertextovodkaz"/>
            <w:rFonts w:ascii="Arial" w:hAnsi="Arial" w:cs="Arial"/>
            <w:lang w:val="cs-CZ"/>
          </w:rPr>
          <w:t>dpo-eu@lge.com</w:t>
        </w:r>
      </w:hyperlink>
      <w:r w:rsidRPr="00D84FA8">
        <w:rPr>
          <w:rStyle w:val="Hypertextovodkaz"/>
          <w:rFonts w:ascii="Arial" w:hAnsi="Arial" w:cs="Arial"/>
          <w:lang w:val="cs-CZ"/>
        </w:rPr>
        <w:t>.</w:t>
      </w:r>
    </w:p>
    <w:p w14:paraId="210B5797" w14:textId="77777777" w:rsidR="006A5F4B" w:rsidRPr="006A5F4B" w:rsidRDefault="006A5F4B" w:rsidP="00D84F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cs-CZ"/>
        </w:rPr>
      </w:pPr>
      <w:r w:rsidRPr="006A5F4B">
        <w:rPr>
          <w:rFonts w:ascii="Arial" w:eastAsia="Times New Roman" w:hAnsi="Arial" w:cs="Arial"/>
          <w:color w:val="000000"/>
          <w:lang w:val="cs-CZ"/>
        </w:rPr>
        <w:t>LG Electronics Polska Sp. z o.o., odštěpný závod, se sídlem Českomoravská 2420/15, Libeň, 190 00 Praha 9, Česká republika</w:t>
      </w:r>
      <w:r w:rsidRPr="006A5F4B">
        <w:rPr>
          <w:rFonts w:ascii="Arial" w:eastAsia="Times New Roman" w:hAnsi="Arial" w:cs="Arial"/>
          <w:color w:val="000000"/>
          <w:lang w:val="cs-CZ"/>
        </w:rPr>
        <w:t xml:space="preserve"> </w:t>
      </w:r>
    </w:p>
    <w:p w14:paraId="08C57CA8" w14:textId="48E88B15" w:rsidR="00E635F2" w:rsidRPr="006A5F4B" w:rsidRDefault="00FB7AAF" w:rsidP="00D84F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6A5F4B">
        <w:rPr>
          <w:rFonts w:ascii="Arial" w:eastAsia="Times New Roman" w:hAnsi="Arial" w:cs="Arial"/>
          <w:color w:val="000000"/>
          <w:lang w:val="cs-CZ"/>
        </w:rPr>
        <w:t xml:space="preserve">Datum nabytí účinnosti: </w:t>
      </w:r>
      <w:r w:rsidR="006A5F4B" w:rsidRPr="006A5F4B">
        <w:rPr>
          <w:rFonts w:ascii="Arial" w:eastAsia="Times New Roman" w:hAnsi="Arial" w:cs="Arial"/>
          <w:color w:val="000000"/>
          <w:lang w:val="cs-CZ"/>
        </w:rPr>
        <w:t xml:space="preserve">1. </w:t>
      </w:r>
      <w:r w:rsidR="00D84FA8">
        <w:rPr>
          <w:rFonts w:ascii="Arial" w:eastAsia="Times New Roman" w:hAnsi="Arial" w:cs="Arial"/>
          <w:color w:val="000000"/>
          <w:lang w:val="cs-CZ"/>
        </w:rPr>
        <w:t>dubna</w:t>
      </w:r>
      <w:r w:rsidR="006A5F4B" w:rsidRPr="006A5F4B">
        <w:rPr>
          <w:rFonts w:ascii="Arial" w:eastAsia="Times New Roman" w:hAnsi="Arial" w:cs="Arial"/>
          <w:color w:val="000000"/>
          <w:lang w:val="cs-CZ"/>
        </w:rPr>
        <w:t xml:space="preserve"> 2019</w:t>
      </w:r>
      <w:r w:rsidRPr="006A5F4B">
        <w:rPr>
          <w:rFonts w:ascii="Arial" w:eastAsia="Times New Roman" w:hAnsi="Arial" w:cs="Arial"/>
          <w:color w:val="000000"/>
          <w:lang w:val="cs-CZ"/>
        </w:rPr>
        <w:br/>
        <w:t xml:space="preserve">Datum poslední aktualizace: </w:t>
      </w:r>
      <w:r w:rsidR="00D84FA8">
        <w:rPr>
          <w:rFonts w:ascii="Arial" w:eastAsia="Times New Roman" w:hAnsi="Arial" w:cs="Arial"/>
          <w:color w:val="000000"/>
          <w:lang w:val="cs-CZ"/>
        </w:rPr>
        <w:t xml:space="preserve">16. srpna </w:t>
      </w:r>
      <w:r w:rsidR="006A5F4B" w:rsidRPr="006A5F4B">
        <w:rPr>
          <w:rFonts w:ascii="Arial" w:eastAsia="Times New Roman" w:hAnsi="Arial" w:cs="Arial"/>
          <w:color w:val="000000"/>
          <w:lang w:val="cs-CZ"/>
        </w:rPr>
        <w:t>2021</w:t>
      </w:r>
    </w:p>
    <w:p w14:paraId="4A6C8C85" w14:textId="77777777" w:rsidR="00E635F2" w:rsidRPr="005A4173" w:rsidRDefault="00E635F2" w:rsidP="009D575A">
      <w:pPr>
        <w:jc w:val="both"/>
        <w:rPr>
          <w:rFonts w:ascii="Arial" w:hAnsi="Arial" w:cs="Arial"/>
          <w:color w:val="000000" w:themeColor="text1"/>
          <w:lang w:val="cs-CZ"/>
        </w:rPr>
      </w:pPr>
    </w:p>
    <w:sectPr w:rsidR="00E635F2" w:rsidRPr="005A4173" w:rsidSect="006A5F4B">
      <w:footerReference w:type="default" r:id="rId16"/>
      <w:pgSz w:w="12240" w:h="15840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6A79" w14:textId="77777777" w:rsidR="003A6743" w:rsidRDefault="003A6743" w:rsidP="005A4173">
      <w:pPr>
        <w:spacing w:after="0" w:line="240" w:lineRule="auto"/>
      </w:pPr>
      <w:r>
        <w:separator/>
      </w:r>
    </w:p>
  </w:endnote>
  <w:endnote w:type="continuationSeparator" w:id="0">
    <w:p w14:paraId="0A36C9BD" w14:textId="77777777" w:rsidR="003A6743" w:rsidRDefault="003A6743" w:rsidP="005A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670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1C46DD8F" w14:textId="77777777" w:rsidR="005A4173" w:rsidRPr="005A4173" w:rsidRDefault="005A417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519A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A4173">
              <w:rPr>
                <w:rFonts w:ascii="Arial" w:hAnsi="Arial" w:cs="Arial"/>
                <w:sz w:val="18"/>
                <w:szCs w:val="18"/>
                <w:lang w:val="cs-CZ"/>
              </w:rPr>
              <w:t xml:space="preserve"> / </w:t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519A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5A41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AE7D01" w14:textId="77777777" w:rsidR="005A4173" w:rsidRDefault="005A4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CA53" w14:textId="77777777" w:rsidR="003A6743" w:rsidRDefault="003A6743" w:rsidP="005A4173">
      <w:pPr>
        <w:spacing w:after="0" w:line="240" w:lineRule="auto"/>
      </w:pPr>
      <w:r>
        <w:separator/>
      </w:r>
    </w:p>
  </w:footnote>
  <w:footnote w:type="continuationSeparator" w:id="0">
    <w:p w14:paraId="79763F22" w14:textId="77777777" w:rsidR="003A6743" w:rsidRDefault="003A6743" w:rsidP="005A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7148"/>
    <w:multiLevelType w:val="multilevel"/>
    <w:tmpl w:val="73D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234A3"/>
    <w:multiLevelType w:val="multilevel"/>
    <w:tmpl w:val="087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4769B"/>
    <w:multiLevelType w:val="multilevel"/>
    <w:tmpl w:val="BD4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408D1"/>
    <w:multiLevelType w:val="multilevel"/>
    <w:tmpl w:val="D07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E3B90"/>
    <w:multiLevelType w:val="multilevel"/>
    <w:tmpl w:val="6CD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12BFC"/>
    <w:multiLevelType w:val="multilevel"/>
    <w:tmpl w:val="3CF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FA4"/>
    <w:rsid w:val="0002331C"/>
    <w:rsid w:val="000F5341"/>
    <w:rsid w:val="00152D3A"/>
    <w:rsid w:val="001B7917"/>
    <w:rsid w:val="003A6743"/>
    <w:rsid w:val="003D590D"/>
    <w:rsid w:val="00442BB8"/>
    <w:rsid w:val="0044495E"/>
    <w:rsid w:val="00494FA4"/>
    <w:rsid w:val="004A64B1"/>
    <w:rsid w:val="004D09C2"/>
    <w:rsid w:val="004E62A1"/>
    <w:rsid w:val="00501E1B"/>
    <w:rsid w:val="0058602D"/>
    <w:rsid w:val="005A4173"/>
    <w:rsid w:val="005A519A"/>
    <w:rsid w:val="005C2493"/>
    <w:rsid w:val="0060034E"/>
    <w:rsid w:val="00690CF1"/>
    <w:rsid w:val="00695956"/>
    <w:rsid w:val="0069705F"/>
    <w:rsid w:val="006A5F4B"/>
    <w:rsid w:val="00702E1F"/>
    <w:rsid w:val="007313C3"/>
    <w:rsid w:val="00750B97"/>
    <w:rsid w:val="00774D1B"/>
    <w:rsid w:val="007E1450"/>
    <w:rsid w:val="00833876"/>
    <w:rsid w:val="0089579F"/>
    <w:rsid w:val="009D575A"/>
    <w:rsid w:val="00A468D1"/>
    <w:rsid w:val="00A80B63"/>
    <w:rsid w:val="00AD4674"/>
    <w:rsid w:val="00AE451A"/>
    <w:rsid w:val="00AF0EB4"/>
    <w:rsid w:val="00B61E92"/>
    <w:rsid w:val="00B81E0E"/>
    <w:rsid w:val="00BD13EA"/>
    <w:rsid w:val="00C028E8"/>
    <w:rsid w:val="00C450CC"/>
    <w:rsid w:val="00CE51C9"/>
    <w:rsid w:val="00D82176"/>
    <w:rsid w:val="00D84FA8"/>
    <w:rsid w:val="00E54251"/>
    <w:rsid w:val="00E635F2"/>
    <w:rsid w:val="00EE7D0E"/>
    <w:rsid w:val="00F06A0D"/>
    <w:rsid w:val="00F83BD5"/>
    <w:rsid w:val="00FB6EE8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9011"/>
  <w15:docId w15:val="{49C633EF-6710-480F-9116-3675605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94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494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4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494F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494FA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4FA4"/>
    <w:rPr>
      <w:color w:val="0000FF"/>
      <w:u w:val="single"/>
    </w:rPr>
  </w:style>
  <w:style w:type="character" w:customStyle="1" w:styleId="hide-on-mobile">
    <w:name w:val="hide-on-mobile"/>
    <w:basedOn w:val="Standardnpsmoodstavce"/>
    <w:rsid w:val="00494FA4"/>
  </w:style>
  <w:style w:type="character" w:customStyle="1" w:styleId="in-icon-text">
    <w:name w:val="in-icon-text"/>
    <w:basedOn w:val="Standardnpsmoodstavce"/>
    <w:rsid w:val="00494FA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94F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94FA4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94F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94FA4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-content">
    <w:name w:val="box-content"/>
    <w:basedOn w:val="Standardnpsmoodstavce"/>
    <w:rsid w:val="00494FA4"/>
  </w:style>
  <w:style w:type="character" w:styleId="Siln">
    <w:name w:val="Strong"/>
    <w:basedOn w:val="Standardnpsmoodstavce"/>
    <w:uiPriority w:val="22"/>
    <w:qFormat/>
    <w:rsid w:val="00494FA4"/>
    <w:rPr>
      <w:b/>
      <w:bCs/>
    </w:rPr>
  </w:style>
  <w:style w:type="character" w:customStyle="1" w:styleId="ellipsis1">
    <w:name w:val="ellipsis1"/>
    <w:basedOn w:val="Standardnpsmoodstavce"/>
    <w:rsid w:val="00494FA4"/>
  </w:style>
  <w:style w:type="character" w:customStyle="1" w:styleId="ellipsis">
    <w:name w:val="ellipsis"/>
    <w:basedOn w:val="Standardnpsmoodstavce"/>
    <w:rsid w:val="00494FA4"/>
  </w:style>
  <w:style w:type="paragraph" w:customStyle="1" w:styleId="tacenter">
    <w:name w:val="tacenter"/>
    <w:basedOn w:val="Normln"/>
    <w:rsid w:val="0049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ln"/>
    <w:rsid w:val="0049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05">
    <w:name w:val="mt05"/>
    <w:basedOn w:val="Normln"/>
    <w:rsid w:val="0049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dialog-title">
    <w:name w:val="ui-dialog-title"/>
    <w:basedOn w:val="Standardnpsmoodstavce"/>
    <w:rsid w:val="00494FA4"/>
  </w:style>
  <w:style w:type="character" w:customStyle="1" w:styleId="nowrap">
    <w:name w:val="nowrap"/>
    <w:basedOn w:val="Standardnpsmoodstavce"/>
    <w:rsid w:val="009D575A"/>
  </w:style>
  <w:style w:type="paragraph" w:styleId="Textbubliny">
    <w:name w:val="Balloon Text"/>
    <w:basedOn w:val="Normln"/>
    <w:link w:val="TextbublinyChar"/>
    <w:uiPriority w:val="99"/>
    <w:semiHidden/>
    <w:unhideWhenUsed/>
    <w:rsid w:val="00E5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501E1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01E1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rsid w:val="00501E1B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8D1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8D1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A468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64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173"/>
  </w:style>
  <w:style w:type="paragraph" w:styleId="Zpat">
    <w:name w:val="footer"/>
    <w:basedOn w:val="Normln"/>
    <w:link w:val="ZpatChar"/>
    <w:uiPriority w:val="99"/>
    <w:unhideWhenUsed/>
    <w:rsid w:val="005A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173"/>
  </w:style>
  <w:style w:type="character" w:styleId="Nevyeenzmnka">
    <w:name w:val="Unresolved Mention"/>
    <w:basedOn w:val="Standardnpsmoodstavce"/>
    <w:uiPriority w:val="99"/>
    <w:semiHidden/>
    <w:unhideWhenUsed/>
    <w:rsid w:val="0089579F"/>
    <w:rPr>
      <w:color w:val="605E5C"/>
      <w:shd w:val="clear" w:color="auto" w:fill="E1DFDD"/>
    </w:rPr>
  </w:style>
  <w:style w:type="paragraph" w:customStyle="1" w:styleId="Default">
    <w:name w:val="Default"/>
    <w:rsid w:val="0089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14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7987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39007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e.itcrm.cz/poptavka.do?nabidkuzdarma=true" TargetMode="External"/><Relationship Id="rId13" Type="http://schemas.openxmlformats.org/officeDocument/2006/relationships/hyperlink" Target="https://www.lg.com/cz/podpora/kontakt/chat-email/em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mav@lgecz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-eu@lge.com" TargetMode="External"/><Relationship Id="rId10" Type="http://schemas.openxmlformats.org/officeDocument/2006/relationships/hyperlink" Target="https://www.lg.com/cz/soukro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eca.cz" TargetMode="External"/><Relationship Id="rId14" Type="http://schemas.openxmlformats.org/officeDocument/2006/relationships/hyperlink" Target="mailto:info.gdpr@lg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6085-3FFF-436A-88E4-C9D187B0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Evzen Bilek/LGECZ MKT(evzen.bilek@lge.com)</dc:creator>
  <cp:keywords/>
  <dc:description/>
  <cp:lastModifiedBy>H&amp;P</cp:lastModifiedBy>
  <cp:revision>17</cp:revision>
  <cp:lastPrinted>2018-04-09T16:41:00Z</cp:lastPrinted>
  <dcterms:created xsi:type="dcterms:W3CDTF">2018-03-22T11:40:00Z</dcterms:created>
  <dcterms:modified xsi:type="dcterms:W3CDTF">2021-08-14T07:42:00Z</dcterms:modified>
</cp:coreProperties>
</file>