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2FB" w:rsidRDefault="00C332FB" w:rsidP="001C6923">
      <w:pPr>
        <w:jc w:val="both"/>
        <w:rPr>
          <w:rFonts w:eastAsia="Batang"/>
          <w:sz w:val="20"/>
          <w:szCs w:val="20"/>
          <w:lang w:val="ru-RU" w:eastAsia="ko-KR"/>
        </w:rPr>
      </w:pPr>
    </w:p>
    <w:p w:rsidR="007B4DD1" w:rsidRDefault="007B4DD1" w:rsidP="007B4DD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r w:rsidRPr="00B1476A">
        <w:rPr>
          <w:rFonts w:ascii="Arial" w:hAnsi="Arial" w:cs="Arial"/>
          <w:b/>
          <w:sz w:val="28"/>
          <w:szCs w:val="28"/>
          <w:lang w:val="ru-RU"/>
        </w:rPr>
        <w:t>LG Electr</w:t>
      </w:r>
      <w:r>
        <w:rPr>
          <w:rFonts w:ascii="Arial" w:hAnsi="Arial" w:cs="Arial"/>
          <w:b/>
          <w:sz w:val="28"/>
          <w:szCs w:val="28"/>
          <w:lang w:val="ru-RU"/>
        </w:rPr>
        <w:t xml:space="preserve">onics представляет новую модель внутреннего блока </w:t>
      </w:r>
      <w:r w:rsidRPr="00B1476A">
        <w:rPr>
          <w:rFonts w:ascii="Arial" w:hAnsi="Arial" w:cs="Arial"/>
          <w:b/>
          <w:sz w:val="28"/>
          <w:szCs w:val="28"/>
          <w:lang w:val="ru-RU"/>
        </w:rPr>
        <w:t>для систем M</w:t>
      </w:r>
      <w:r w:rsidRPr="00B1476A">
        <w:rPr>
          <w:rFonts w:ascii="Arial" w:hAnsi="Arial" w:cs="Arial"/>
          <w:b/>
          <w:sz w:val="28"/>
          <w:szCs w:val="28"/>
        </w:rPr>
        <w:t>ULTI</w:t>
      </w:r>
      <w:r w:rsidRPr="00B1476A">
        <w:rPr>
          <w:rFonts w:ascii="Arial" w:hAnsi="Arial" w:cs="Arial"/>
          <w:b/>
          <w:sz w:val="28"/>
          <w:szCs w:val="28"/>
          <w:lang w:val="ru-RU"/>
        </w:rPr>
        <w:t xml:space="preserve"> V 5, созданных </w:t>
      </w:r>
      <w:r w:rsidRPr="00B1476A">
        <w:rPr>
          <w:rFonts w:ascii="Arial" w:hAnsi="Arial" w:cs="Arial"/>
          <w:b/>
          <w:sz w:val="28"/>
          <w:szCs w:val="28"/>
        </w:rPr>
        <w:t>c</w:t>
      </w:r>
      <w:r w:rsidRPr="00B1476A">
        <w:rPr>
          <w:rFonts w:ascii="Arial" w:hAnsi="Arial" w:cs="Arial"/>
          <w:b/>
          <w:sz w:val="28"/>
          <w:szCs w:val="28"/>
          <w:lang w:val="ru-RU"/>
        </w:rPr>
        <w:t xml:space="preserve"> учетом современных трендов дизайна </w:t>
      </w:r>
      <w:r w:rsidR="00CB0119" w:rsidRPr="004132FE">
        <w:rPr>
          <w:rFonts w:ascii="Arial" w:hAnsi="Arial" w:cs="Arial"/>
          <w:b/>
          <w:sz w:val="28"/>
          <w:szCs w:val="28"/>
          <w:lang w:val="ru-RU"/>
        </w:rPr>
        <w:t>коммерческих</w:t>
      </w:r>
      <w:r w:rsidRPr="00B1476A">
        <w:rPr>
          <w:rFonts w:ascii="Arial" w:hAnsi="Arial" w:cs="Arial"/>
          <w:b/>
          <w:sz w:val="28"/>
          <w:szCs w:val="28"/>
          <w:lang w:val="ru-RU"/>
        </w:rPr>
        <w:t xml:space="preserve"> интерьеров и общественных пространств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bookmarkEnd w:id="0"/>
    <w:p w:rsidR="00BD12BF" w:rsidRPr="006745D4" w:rsidRDefault="00BD12BF" w:rsidP="007B4DD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B4DD1" w:rsidRPr="00B1476A" w:rsidRDefault="0074528E" w:rsidP="007B4DD1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Сеул, 31</w:t>
      </w:r>
      <w:r w:rsidR="00727CA3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7B4DD1" w:rsidRPr="00B1476A">
        <w:rPr>
          <w:rFonts w:ascii="Arial" w:hAnsi="Arial" w:cs="Arial"/>
          <w:b/>
          <w:sz w:val="24"/>
          <w:szCs w:val="24"/>
          <w:lang w:val="ru-RU"/>
        </w:rPr>
        <w:t>марта 2020г</w:t>
      </w:r>
      <w:r w:rsidR="007B4DD1" w:rsidRPr="00B1476A">
        <w:rPr>
          <w:rFonts w:ascii="Arial" w:hAnsi="Arial" w:cs="Arial"/>
          <w:sz w:val="24"/>
          <w:szCs w:val="24"/>
          <w:lang w:val="ru-RU"/>
        </w:rPr>
        <w:t xml:space="preserve">. </w:t>
      </w:r>
      <w:r w:rsidR="007B4DD1">
        <w:rPr>
          <w:rFonts w:ascii="Arial" w:hAnsi="Arial" w:cs="Arial"/>
          <w:sz w:val="24"/>
          <w:szCs w:val="24"/>
          <w:lang w:val="ru-RU"/>
        </w:rPr>
        <w:t xml:space="preserve">В наступившем году компания </w:t>
      </w:r>
      <w:r w:rsidR="007B4DD1" w:rsidRPr="00B1476A">
        <w:rPr>
          <w:rFonts w:ascii="Arial" w:hAnsi="Arial" w:cs="Arial"/>
          <w:sz w:val="24"/>
          <w:szCs w:val="24"/>
        </w:rPr>
        <w:t>LG</w:t>
      </w:r>
      <w:r w:rsidR="007B4DD1" w:rsidRPr="00B1476A">
        <w:rPr>
          <w:rFonts w:ascii="Arial" w:hAnsi="Arial" w:cs="Arial"/>
          <w:sz w:val="24"/>
          <w:szCs w:val="24"/>
          <w:lang w:val="ru-RU"/>
        </w:rPr>
        <w:t xml:space="preserve"> </w:t>
      </w:r>
      <w:r w:rsidR="007B4DD1" w:rsidRPr="00B1476A">
        <w:rPr>
          <w:rFonts w:ascii="Arial" w:hAnsi="Arial" w:cs="Arial"/>
          <w:sz w:val="24"/>
          <w:szCs w:val="24"/>
        </w:rPr>
        <w:t>Electronics</w:t>
      </w:r>
      <w:r w:rsidR="007B4DD1" w:rsidRPr="00B1476A">
        <w:rPr>
          <w:rFonts w:ascii="Arial" w:hAnsi="Arial" w:cs="Arial"/>
          <w:sz w:val="24"/>
          <w:szCs w:val="24"/>
          <w:lang w:val="ru-RU"/>
        </w:rPr>
        <w:t xml:space="preserve"> </w:t>
      </w:r>
      <w:r w:rsidR="00CB0119" w:rsidRPr="00BD12BF">
        <w:rPr>
          <w:rFonts w:ascii="Arial" w:hAnsi="Arial" w:cs="Arial"/>
          <w:sz w:val="24"/>
          <w:szCs w:val="24"/>
          <w:lang w:val="ru-RU"/>
        </w:rPr>
        <w:t xml:space="preserve">расширяет </w:t>
      </w:r>
      <w:r w:rsidR="007B4DD1" w:rsidRPr="00BD12BF">
        <w:rPr>
          <w:rFonts w:ascii="Arial" w:hAnsi="Arial" w:cs="Arial"/>
          <w:sz w:val="24"/>
          <w:szCs w:val="24"/>
          <w:lang w:val="ru-RU"/>
        </w:rPr>
        <w:t>модельный ряд внутренних блоков кондиционеров, в котором представлены</w:t>
      </w:r>
      <w:r w:rsidR="007B4DD1">
        <w:rPr>
          <w:rFonts w:ascii="Arial" w:hAnsi="Arial" w:cs="Arial"/>
          <w:sz w:val="24"/>
          <w:szCs w:val="24"/>
          <w:lang w:val="ru-RU"/>
        </w:rPr>
        <w:t xml:space="preserve"> продукты</w:t>
      </w:r>
      <w:r w:rsidR="007B4DD1" w:rsidRPr="00B1476A">
        <w:rPr>
          <w:rFonts w:ascii="Arial" w:hAnsi="Arial" w:cs="Arial"/>
          <w:sz w:val="24"/>
          <w:szCs w:val="24"/>
          <w:lang w:val="ru-RU"/>
        </w:rPr>
        <w:t xml:space="preserve"> различные по типу установки,</w:t>
      </w:r>
      <w:r w:rsidR="00062D3E">
        <w:rPr>
          <w:rFonts w:ascii="Arial" w:hAnsi="Arial" w:cs="Arial"/>
          <w:sz w:val="24"/>
          <w:szCs w:val="24"/>
          <w:lang w:val="ru-RU"/>
        </w:rPr>
        <w:t xml:space="preserve"> дизайну внешнего вида,</w:t>
      </w:r>
      <w:r w:rsidR="007B4DD1" w:rsidRPr="00B1476A">
        <w:rPr>
          <w:rFonts w:ascii="Arial" w:hAnsi="Arial" w:cs="Arial"/>
          <w:sz w:val="24"/>
          <w:szCs w:val="24"/>
          <w:lang w:val="ru-RU"/>
        </w:rPr>
        <w:t xml:space="preserve"> производительности, габаритным размерам</w:t>
      </w:r>
      <w:r w:rsidR="00994A4D">
        <w:rPr>
          <w:rFonts w:ascii="Arial" w:hAnsi="Arial" w:cs="Arial"/>
          <w:sz w:val="24"/>
          <w:szCs w:val="24"/>
          <w:lang w:val="ru-RU"/>
        </w:rPr>
        <w:t xml:space="preserve"> и</w:t>
      </w:r>
      <w:r w:rsidR="007B4DD1" w:rsidRPr="00B1476A">
        <w:rPr>
          <w:rFonts w:ascii="Arial" w:hAnsi="Arial" w:cs="Arial"/>
          <w:sz w:val="24"/>
          <w:szCs w:val="24"/>
          <w:lang w:val="ru-RU"/>
        </w:rPr>
        <w:t xml:space="preserve"> наличию дополнительных опций управления. </w:t>
      </w:r>
      <w:r w:rsidR="004F6D6C">
        <w:rPr>
          <w:rFonts w:ascii="Arial" w:hAnsi="Arial" w:cs="Arial"/>
          <w:sz w:val="24"/>
          <w:szCs w:val="24"/>
          <w:lang w:val="ru-RU"/>
        </w:rPr>
        <w:t>При разработке новых продуктов особое внимание уделяется сохранению балланса между эффективностью, м</w:t>
      </w:r>
      <w:r>
        <w:rPr>
          <w:rFonts w:ascii="Arial" w:hAnsi="Arial" w:cs="Arial"/>
          <w:sz w:val="24"/>
          <w:szCs w:val="24"/>
          <w:lang w:val="ru-RU"/>
        </w:rPr>
        <w:t>ощностью и эстетичным дизайном, а также придается особое значение забота о здоровье конечного пользователя.</w:t>
      </w:r>
    </w:p>
    <w:p w:rsidR="007B4DD1" w:rsidRPr="00B1476A" w:rsidRDefault="007B4DD1" w:rsidP="007B4DD1">
      <w:pPr>
        <w:jc w:val="both"/>
        <w:rPr>
          <w:rFonts w:ascii="Arial" w:hAnsi="Arial" w:cs="Arial"/>
          <w:sz w:val="24"/>
          <w:szCs w:val="24"/>
          <w:lang w:val="ru-RU"/>
        </w:rPr>
      </w:pPr>
      <w:r w:rsidRPr="00B1476A">
        <w:rPr>
          <w:rFonts w:ascii="Arial" w:hAnsi="Arial" w:cs="Arial"/>
          <w:b/>
          <w:sz w:val="24"/>
          <w:szCs w:val="24"/>
          <w:lang w:val="ru-RU"/>
        </w:rPr>
        <w:t xml:space="preserve">Круглый кассетный блок 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представляет собой современное решение профессионального оборудования для общественных зон, </w:t>
      </w:r>
      <w:r w:rsidR="00F51742">
        <w:rPr>
          <w:rFonts w:ascii="Arial" w:hAnsi="Arial" w:cs="Arial"/>
          <w:sz w:val="24"/>
          <w:szCs w:val="24"/>
          <w:lang w:val="ru-RU"/>
        </w:rPr>
        <w:t>коммерческих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 помещений, требующих </w:t>
      </w:r>
      <w:r w:rsidR="00F51742" w:rsidRPr="00BD12BF">
        <w:rPr>
          <w:rFonts w:ascii="Arial" w:hAnsi="Arial" w:cs="Arial"/>
          <w:sz w:val="24"/>
          <w:szCs w:val="24"/>
          <w:lang w:val="ru-RU"/>
        </w:rPr>
        <w:t>равномерного поддержания комфортных температур</w:t>
      </w:r>
      <w:r w:rsidRPr="00BD12BF">
        <w:rPr>
          <w:rFonts w:ascii="Arial" w:hAnsi="Arial" w:cs="Arial"/>
          <w:sz w:val="24"/>
          <w:szCs w:val="24"/>
          <w:lang w:val="ru-RU"/>
        </w:rPr>
        <w:t xml:space="preserve"> и, при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 этом, </w:t>
      </w:r>
      <w:r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сохранения эстетики </w:t>
      </w:r>
      <w:r w:rsidR="00062D3E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дизайна помещения</w:t>
      </w:r>
      <w:r w:rsidR="0074528E">
        <w:rPr>
          <w:rFonts w:ascii="Arial" w:hAnsi="Arial" w:cs="Arial"/>
          <w:sz w:val="24"/>
          <w:szCs w:val="24"/>
          <w:lang w:val="ru-RU"/>
        </w:rPr>
        <w:t>. В сегодняшних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 условиях все больше внимания уделяется компактности приборов и </w:t>
      </w:r>
      <w:r w:rsidR="00062D3E" w:rsidRPr="00062D3E">
        <w:rPr>
          <w:rFonts w:ascii="Arial" w:hAnsi="Arial" w:cs="Arial"/>
          <w:sz w:val="24"/>
          <w:szCs w:val="24"/>
          <w:lang w:val="ru-RU"/>
        </w:rPr>
        <w:t>простоты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 монтажа. Данная модель наиболее востребована при проектировании торговых центров, гостиниц и ресторанов – в местах скопления большого </w:t>
      </w:r>
      <w:r w:rsidR="007C589F">
        <w:rPr>
          <w:rFonts w:ascii="Arial" w:hAnsi="Arial" w:cs="Arial"/>
          <w:sz w:val="24"/>
          <w:szCs w:val="24"/>
          <w:lang w:val="ru-RU"/>
        </w:rPr>
        <w:t>количества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 людей. </w:t>
      </w:r>
    </w:p>
    <w:p w:rsidR="007B4DD1" w:rsidRPr="00B1476A" w:rsidRDefault="00835EF2" w:rsidP="007B4DD1">
      <w:pPr>
        <w:pStyle w:val="a4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D12BF">
        <w:rPr>
          <w:rFonts w:ascii="Arial" w:hAnsi="Arial" w:cs="Arial"/>
          <w:sz w:val="24"/>
          <w:szCs w:val="24"/>
          <w:lang w:val="ru-RU"/>
        </w:rPr>
        <w:t>Компактные габариты</w:t>
      </w:r>
      <w:r w:rsidR="007B4DD1" w:rsidRPr="00BD12BF">
        <w:rPr>
          <w:rFonts w:ascii="Arial" w:hAnsi="Arial" w:cs="Arial"/>
          <w:sz w:val="24"/>
          <w:szCs w:val="24"/>
          <w:lang w:val="ru-RU"/>
        </w:rPr>
        <w:t xml:space="preserve"> блока обеспечива</w:t>
      </w:r>
      <w:r w:rsidRPr="00BD12BF">
        <w:rPr>
          <w:rFonts w:ascii="Arial" w:hAnsi="Arial" w:cs="Arial"/>
          <w:sz w:val="24"/>
          <w:szCs w:val="24"/>
          <w:lang w:val="ru-RU" w:eastAsia="ko-KR"/>
        </w:rPr>
        <w:t>ю</w:t>
      </w:r>
      <w:r w:rsidR="007B4DD1" w:rsidRPr="00BD12BF">
        <w:rPr>
          <w:rFonts w:ascii="Arial" w:hAnsi="Arial" w:cs="Arial"/>
          <w:sz w:val="24"/>
          <w:szCs w:val="24"/>
          <w:lang w:val="ru-RU"/>
        </w:rPr>
        <w:t>т больше открытого пространства, а скрытое расположение трубопроводов и креплений</w:t>
      </w:r>
      <w:r w:rsidR="007B4DD1" w:rsidRPr="00B1476A">
        <w:rPr>
          <w:rFonts w:ascii="Arial" w:hAnsi="Arial" w:cs="Arial"/>
          <w:sz w:val="24"/>
          <w:szCs w:val="24"/>
          <w:lang w:val="ru-RU"/>
        </w:rPr>
        <w:t xml:space="preserve"> не портят внешний вид помещения, сохраняя эстетику дизайна неизменной.</w:t>
      </w:r>
    </w:p>
    <w:p w:rsidR="007B4DD1" w:rsidRPr="00B1476A" w:rsidRDefault="007B4DD1" w:rsidP="007B4DD1">
      <w:pPr>
        <w:pStyle w:val="a4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1476A">
        <w:rPr>
          <w:rFonts w:ascii="Arial" w:hAnsi="Arial" w:cs="Arial"/>
          <w:sz w:val="24"/>
          <w:szCs w:val="24"/>
          <w:lang w:val="ru-RU"/>
        </w:rPr>
        <w:t xml:space="preserve">Точечный контроль распространения воздушных потоков в 6-ти направлениях позволяет задать </w:t>
      </w:r>
      <w:r w:rsidR="00835EF2" w:rsidRPr="00BD12BF">
        <w:rPr>
          <w:rFonts w:ascii="Arial" w:hAnsi="Arial" w:cs="Arial"/>
          <w:sz w:val="24"/>
          <w:szCs w:val="24"/>
          <w:lang w:val="ru-RU"/>
        </w:rPr>
        <w:t xml:space="preserve">равномерное распределение </w:t>
      </w:r>
      <w:r w:rsidR="00AA74BB" w:rsidRPr="00BD12BF">
        <w:rPr>
          <w:rFonts w:ascii="Arial" w:hAnsi="Arial" w:cs="Arial"/>
          <w:sz w:val="24"/>
          <w:szCs w:val="24"/>
          <w:lang w:val="ru-RU"/>
        </w:rPr>
        <w:t>холода</w:t>
      </w:r>
      <w:r w:rsidR="00835EF2" w:rsidRPr="00BD12BF">
        <w:rPr>
          <w:rFonts w:ascii="Arial" w:hAnsi="Arial" w:cs="Arial"/>
          <w:sz w:val="24"/>
          <w:szCs w:val="24"/>
          <w:lang w:val="ru-RU"/>
        </w:rPr>
        <w:t xml:space="preserve"> в помещении и обеспечить стабильное поддержание температур</w:t>
      </w:r>
      <w:r w:rsidR="00AA74BB" w:rsidRPr="00BD12BF">
        <w:rPr>
          <w:rFonts w:ascii="Arial" w:hAnsi="Arial" w:cs="Arial"/>
          <w:sz w:val="24"/>
          <w:szCs w:val="24"/>
          <w:lang w:val="ru-RU"/>
        </w:rPr>
        <w:t xml:space="preserve"> в соответствии с заданными параметрами</w:t>
      </w:r>
      <w:r w:rsidRPr="00BD12BF">
        <w:rPr>
          <w:rFonts w:ascii="Arial" w:hAnsi="Arial" w:cs="Arial"/>
          <w:sz w:val="24"/>
          <w:szCs w:val="24"/>
          <w:lang w:val="ru-RU"/>
        </w:rPr>
        <w:t>. За этот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 процесс отвечает специализированная система </w:t>
      </w:r>
      <w:r w:rsidRPr="00B1476A">
        <w:rPr>
          <w:rFonts w:ascii="Arial" w:hAnsi="Arial" w:cs="Arial"/>
          <w:sz w:val="24"/>
          <w:szCs w:val="24"/>
        </w:rPr>
        <w:t>LG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 </w:t>
      </w:r>
      <w:r w:rsidRPr="00B1476A">
        <w:rPr>
          <w:rFonts w:ascii="Arial" w:hAnsi="Arial" w:cs="Arial"/>
          <w:sz w:val="24"/>
          <w:szCs w:val="24"/>
        </w:rPr>
        <w:t>Crystal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 </w:t>
      </w:r>
      <w:r w:rsidRPr="00B1476A">
        <w:rPr>
          <w:rFonts w:ascii="Arial" w:hAnsi="Arial" w:cs="Arial"/>
          <w:sz w:val="24"/>
          <w:szCs w:val="24"/>
        </w:rPr>
        <w:t>Vain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. </w:t>
      </w:r>
      <w:r w:rsidR="0074528E">
        <w:rPr>
          <w:rFonts w:ascii="Arial" w:hAnsi="Arial" w:cs="Arial"/>
          <w:sz w:val="24"/>
          <w:szCs w:val="24"/>
          <w:lang w:val="ru-RU"/>
        </w:rPr>
        <w:t xml:space="preserve">Таким образом ни человек, находящийся в помещении не почувствует переохлаждения, а другие не ощутят дискомфорт от жары. </w:t>
      </w:r>
    </w:p>
    <w:p w:rsidR="007B4DD1" w:rsidRPr="00B1476A" w:rsidRDefault="007B4DD1" w:rsidP="007B4DD1">
      <w:pPr>
        <w:jc w:val="both"/>
        <w:rPr>
          <w:rFonts w:ascii="Arial" w:hAnsi="Arial" w:cs="Arial"/>
          <w:sz w:val="24"/>
          <w:szCs w:val="24"/>
          <w:lang w:val="ru-RU"/>
        </w:rPr>
      </w:pPr>
      <w:r w:rsidRPr="00B1476A">
        <w:rPr>
          <w:rFonts w:ascii="Arial" w:hAnsi="Arial" w:cs="Arial"/>
          <w:sz w:val="24"/>
          <w:szCs w:val="24"/>
          <w:lang w:val="ru-RU"/>
        </w:rPr>
        <w:t xml:space="preserve">Путем </w:t>
      </w:r>
      <w:r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многочисленных исследований и </w:t>
      </w:r>
      <w:r w:rsidR="00985442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постоянных поисков новых</w:t>
      </w:r>
      <w:r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технических решений удалось достичь впечатляющих результатов</w:t>
      </w:r>
      <w:r w:rsidRPr="00B1476A">
        <w:rPr>
          <w:rFonts w:ascii="Arial" w:hAnsi="Arial" w:cs="Arial"/>
          <w:sz w:val="24"/>
          <w:szCs w:val="24"/>
          <w:lang w:val="ru-RU"/>
        </w:rPr>
        <w:t>:</w:t>
      </w:r>
    </w:p>
    <w:p w:rsidR="007B4DD1" w:rsidRPr="00B1476A" w:rsidRDefault="007B4DD1" w:rsidP="007B4DD1">
      <w:pPr>
        <w:pStyle w:val="a4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1476A">
        <w:rPr>
          <w:rFonts w:ascii="Arial" w:hAnsi="Arial" w:cs="Arial"/>
          <w:sz w:val="24"/>
          <w:szCs w:val="24"/>
          <w:lang w:val="ru-RU"/>
        </w:rPr>
        <w:t>Скорость достижения заданной температуры увеличилась на 30%</w:t>
      </w:r>
    </w:p>
    <w:p w:rsidR="007B4DD1" w:rsidRPr="00B1476A" w:rsidRDefault="007B4DD1" w:rsidP="007B4DD1">
      <w:pPr>
        <w:pStyle w:val="a4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1476A">
        <w:rPr>
          <w:rFonts w:ascii="Arial" w:hAnsi="Arial" w:cs="Arial"/>
          <w:sz w:val="24"/>
          <w:szCs w:val="24"/>
          <w:lang w:val="ru-RU"/>
        </w:rPr>
        <w:t>3</w:t>
      </w:r>
      <w:r w:rsidRPr="00B1476A">
        <w:rPr>
          <w:rFonts w:ascii="Arial" w:hAnsi="Arial" w:cs="Arial"/>
          <w:sz w:val="24"/>
          <w:szCs w:val="24"/>
        </w:rPr>
        <w:t>D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 вентилятор позволяет увелич</w:t>
      </w:r>
      <w:r w:rsidR="0074528E">
        <w:rPr>
          <w:rFonts w:ascii="Arial" w:hAnsi="Arial" w:cs="Arial"/>
          <w:sz w:val="24"/>
          <w:szCs w:val="24"/>
          <w:lang w:val="ru-RU"/>
        </w:rPr>
        <w:t>и</w:t>
      </w:r>
      <w:r w:rsidRPr="00B1476A">
        <w:rPr>
          <w:rFonts w:ascii="Arial" w:hAnsi="Arial" w:cs="Arial"/>
          <w:sz w:val="24"/>
          <w:szCs w:val="24"/>
          <w:lang w:val="ru-RU"/>
        </w:rPr>
        <w:t>ть объем циркулирующего воздуха на 5% и ощутимо снизить уровень шума (до 39дБ)</w:t>
      </w:r>
    </w:p>
    <w:p w:rsidR="007B4DD1" w:rsidRDefault="007B4DD1" w:rsidP="007B4D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u-RU"/>
        </w:rPr>
      </w:pPr>
      <w:r w:rsidRPr="00B1476A">
        <w:rPr>
          <w:rFonts w:ascii="Arial" w:hAnsi="Arial" w:cs="Arial"/>
          <w:b/>
          <w:sz w:val="24"/>
          <w:szCs w:val="24"/>
          <w:lang w:val="ru-RU"/>
        </w:rPr>
        <w:t xml:space="preserve">Особенности и преимущества 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представляемой модели: </w:t>
      </w:r>
    </w:p>
    <w:p w:rsidR="004F6D6C" w:rsidRDefault="00E76559" w:rsidP="004F6D6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 xml:space="preserve">За счет уменьшения габаритов изделия, </w:t>
      </w:r>
      <w:r w:rsidR="004F6D6C">
        <w:rPr>
          <w:rFonts w:ascii="Arial" w:hAnsi="Arial" w:cs="Arial"/>
          <w:sz w:val="24"/>
          <w:szCs w:val="24"/>
          <w:lang w:val="ru-RU"/>
        </w:rPr>
        <w:t xml:space="preserve">LG Round </w:t>
      </w:r>
      <w:r w:rsidR="00985442">
        <w:rPr>
          <w:rFonts w:ascii="Arial" w:hAnsi="Arial" w:cs="Arial"/>
          <w:sz w:val="24"/>
          <w:szCs w:val="24"/>
          <w:lang w:val="ru-RU"/>
        </w:rPr>
        <w:t xml:space="preserve">Cassette </w:t>
      </w:r>
      <w:r w:rsidR="00985442" w:rsidRPr="00B262EC">
        <w:rPr>
          <w:rFonts w:ascii="Arial" w:hAnsi="Arial" w:cs="Arial"/>
          <w:sz w:val="24"/>
          <w:szCs w:val="24"/>
          <w:lang w:val="ru-RU"/>
        </w:rPr>
        <w:t>обеспечивает</w:t>
      </w:r>
      <w:r w:rsidR="004F6D6C" w:rsidRPr="00B262EC">
        <w:rPr>
          <w:rFonts w:ascii="Arial" w:hAnsi="Arial" w:cs="Arial"/>
          <w:sz w:val="24"/>
          <w:szCs w:val="24"/>
          <w:lang w:val="ru-RU"/>
        </w:rPr>
        <w:t xml:space="preserve"> мак</w:t>
      </w:r>
      <w:r>
        <w:rPr>
          <w:rFonts w:ascii="Arial" w:hAnsi="Arial" w:cs="Arial"/>
          <w:sz w:val="24"/>
          <w:szCs w:val="24"/>
          <w:lang w:val="ru-RU"/>
        </w:rPr>
        <w:t xml:space="preserve">симальную </w:t>
      </w:r>
      <w:r w:rsidR="00985442">
        <w:rPr>
          <w:rFonts w:ascii="Arial" w:hAnsi="Arial" w:cs="Arial"/>
          <w:sz w:val="24"/>
          <w:szCs w:val="24"/>
          <w:lang w:val="ru-RU"/>
        </w:rPr>
        <w:t>открытость пространства</w:t>
      </w:r>
      <w:r w:rsidR="004F6D6C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 xml:space="preserve"> В</w:t>
      </w:r>
      <w:r w:rsidR="004F6D6C" w:rsidRPr="00B262EC">
        <w:rPr>
          <w:rFonts w:ascii="Arial" w:hAnsi="Arial" w:cs="Arial"/>
          <w:sz w:val="24"/>
          <w:szCs w:val="24"/>
          <w:lang w:val="ru-RU"/>
        </w:rPr>
        <w:t xml:space="preserve">ысота </w:t>
      </w:r>
      <w:r>
        <w:rPr>
          <w:rFonts w:ascii="Arial" w:hAnsi="Arial" w:cs="Arial"/>
          <w:sz w:val="24"/>
          <w:szCs w:val="24"/>
          <w:lang w:val="ru-RU"/>
        </w:rPr>
        <w:t xml:space="preserve">корпуса блока составляет </w:t>
      </w:r>
      <w:r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всего </w:t>
      </w:r>
      <w:r w:rsidR="004F6D6C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</w:t>
      </w:r>
      <w:r w:rsidRPr="007A6073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>330м</w:t>
      </w:r>
      <w:r w:rsidR="004F6D6C" w:rsidRPr="007A6073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>м</w:t>
      </w:r>
      <w:r w:rsidR="004F6D6C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, что на </w:t>
      </w:r>
      <w:r w:rsidR="004F6D6C">
        <w:rPr>
          <w:rFonts w:ascii="Arial" w:hAnsi="Arial" w:cs="Arial"/>
          <w:sz w:val="24"/>
          <w:szCs w:val="24"/>
          <w:lang w:val="ru-RU"/>
        </w:rPr>
        <w:t xml:space="preserve">15% меньше, чем у других производителей. </w:t>
      </w:r>
    </w:p>
    <w:p w:rsidR="00985442" w:rsidRPr="007A6073" w:rsidRDefault="00985442" w:rsidP="00985442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Изысканный дизайн внутреннего блока LG Round Cassette выполняет эстетическую функцию, становясь неотъемлемой частью интерьера, </w:t>
      </w:r>
      <w:r w:rsidR="007A6073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за что модель получила награду в престижной международной премии</w:t>
      </w:r>
      <w:r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Red Dot Design Award 2020.</w:t>
      </w:r>
    </w:p>
    <w:p w:rsidR="00985442" w:rsidRPr="007A6073" w:rsidRDefault="0048348D" w:rsidP="004F6D6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Выведение</w:t>
      </w:r>
      <w:r w:rsidR="00C94B44">
        <w:rPr>
          <w:rFonts w:ascii="Arial" w:hAnsi="Arial" w:cs="Arial"/>
          <w:sz w:val="24"/>
          <w:szCs w:val="24"/>
          <w:lang w:val="ru-RU"/>
        </w:rPr>
        <w:t xml:space="preserve"> коммуникаций (каналы подачи хладагента и отведения конденсата) в </w:t>
      </w:r>
      <w:r w:rsidR="00FF3BB2">
        <w:rPr>
          <w:rFonts w:ascii="Arial" w:hAnsi="Arial" w:cs="Arial"/>
          <w:sz w:val="24"/>
          <w:szCs w:val="24"/>
          <w:lang w:val="ru-RU"/>
        </w:rPr>
        <w:t>одном направлении</w:t>
      </w:r>
      <w:r w:rsidR="00E76559">
        <w:rPr>
          <w:rFonts w:ascii="Arial" w:hAnsi="Arial" w:cs="Arial"/>
          <w:sz w:val="24"/>
          <w:szCs w:val="24"/>
          <w:lang w:val="ru-RU"/>
        </w:rPr>
        <w:t xml:space="preserve"> от блока</w:t>
      </w:r>
      <w:r>
        <w:rPr>
          <w:rFonts w:ascii="Arial" w:hAnsi="Arial" w:cs="Arial"/>
          <w:sz w:val="24"/>
          <w:szCs w:val="24"/>
          <w:lang w:val="ru-RU"/>
        </w:rPr>
        <w:t>, сводят</w:t>
      </w:r>
      <w:r w:rsidR="00FF3BB2">
        <w:rPr>
          <w:rFonts w:ascii="Arial" w:hAnsi="Arial" w:cs="Arial"/>
          <w:sz w:val="24"/>
          <w:szCs w:val="24"/>
          <w:lang w:val="ru-RU"/>
        </w:rPr>
        <w:t xml:space="preserve"> к минимуму не только неудобства в монтаже и обслуживании</w:t>
      </w:r>
      <w:r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, но </w:t>
      </w:r>
      <w:r w:rsidR="00985442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и об</w:t>
      </w:r>
      <w:r w:rsidR="007A6073">
        <w:rPr>
          <w:rFonts w:ascii="Arial" w:hAnsi="Arial" w:cs="Arial"/>
          <w:color w:val="000000" w:themeColor="text1"/>
          <w:sz w:val="24"/>
          <w:szCs w:val="24"/>
          <w:lang w:val="ru-RU"/>
        </w:rPr>
        <w:t>еспечивают дополнительную скрыт</w:t>
      </w:r>
      <w:r w:rsidR="00985442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ость монтажа</w:t>
      </w:r>
      <w:r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, расширяя</w:t>
      </w:r>
      <w:r w:rsidR="00FF3BB2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возможности установки в помещениях </w:t>
      </w:r>
      <w:r w:rsidR="00E76559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с открытым</w:t>
      </w:r>
      <w:r w:rsidR="00985442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и</w:t>
      </w:r>
      <w:r w:rsidR="00E76559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потолк</w:t>
      </w:r>
      <w:r w:rsidR="00985442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а</w:t>
      </w:r>
      <w:r w:rsidR="00E76559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м</w:t>
      </w:r>
      <w:r w:rsidR="00985442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и</w:t>
      </w:r>
      <w:r w:rsidR="00E76559"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. </w:t>
      </w:r>
    </w:p>
    <w:p w:rsidR="00E76559" w:rsidRPr="004F6D6C" w:rsidRDefault="0048348D" w:rsidP="004F6D6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ru-RU"/>
        </w:rPr>
      </w:pPr>
      <w:r w:rsidRPr="007A6073">
        <w:rPr>
          <w:rFonts w:ascii="Arial" w:hAnsi="Arial" w:cs="Arial"/>
          <w:color w:val="000000" w:themeColor="text1"/>
          <w:sz w:val="24"/>
          <w:szCs w:val="24"/>
          <w:lang w:val="ru-RU"/>
        </w:rPr>
        <w:t>Упрощенная схема монтажа сокращает расход времени и средств</w:t>
      </w:r>
      <w:r>
        <w:rPr>
          <w:rFonts w:ascii="Arial" w:hAnsi="Arial" w:cs="Arial"/>
          <w:sz w:val="24"/>
          <w:szCs w:val="24"/>
          <w:lang w:val="ru-RU"/>
        </w:rPr>
        <w:t xml:space="preserve">, как при установке внутреннего блока, так и при проведении технического обслуживания. Теперь кабель питания также подключается в боковой части прибора, что оптимизирует работу установщиков и сервиса и позволет иметь доступ ко всем коммуникационным магистралям. </w:t>
      </w:r>
    </w:p>
    <w:p w:rsidR="007B4DD1" w:rsidRPr="00B1476A" w:rsidRDefault="007B4DD1" w:rsidP="007B4DD1">
      <w:pPr>
        <w:pStyle w:val="a4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B1476A">
        <w:rPr>
          <w:rFonts w:ascii="Arial" w:hAnsi="Arial" w:cs="Arial"/>
          <w:sz w:val="24"/>
          <w:szCs w:val="24"/>
          <w:lang w:val="ru-RU"/>
        </w:rPr>
        <w:t>Управление по Wi-Fi (опция) _Возможность управлять кондиционерами через сеть Wi-Fi, используя смартфоны на базе Android или iOS. Продвинутые технологии способны обеспечить вам наибольший комфорт</w:t>
      </w:r>
      <w:r w:rsidR="0074528E">
        <w:rPr>
          <w:rFonts w:ascii="Arial" w:hAnsi="Arial" w:cs="Arial"/>
          <w:sz w:val="24"/>
          <w:szCs w:val="24"/>
          <w:lang w:val="ru-RU"/>
        </w:rPr>
        <w:t>, сохранит оптимальную и привычную температуру в помещении.</w:t>
      </w:r>
    </w:p>
    <w:p w:rsidR="0048348D" w:rsidRDefault="007B4DD1" w:rsidP="007B4DD1">
      <w:pPr>
        <w:spacing w:line="36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B1476A">
        <w:rPr>
          <w:rFonts w:ascii="Arial" w:hAnsi="Arial" w:cs="Arial"/>
          <w:sz w:val="24"/>
          <w:szCs w:val="24"/>
          <w:lang w:val="ru-RU"/>
        </w:rPr>
        <w:t>Внутренний блок кондиционера — важный компонент мультизональной системы VRF. От его качества</w:t>
      </w:r>
      <w:r w:rsidR="004F09EC">
        <w:rPr>
          <w:rFonts w:ascii="Arial" w:hAnsi="Arial" w:cs="Arial"/>
          <w:sz w:val="24"/>
          <w:szCs w:val="24"/>
          <w:lang w:val="ru-RU"/>
        </w:rPr>
        <w:t>, функционала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 и оснащённости во многом зависит комфорт </w:t>
      </w:r>
      <w:r w:rsidR="004F09EC" w:rsidRPr="00BD12BF">
        <w:rPr>
          <w:rFonts w:ascii="Arial" w:hAnsi="Arial" w:cs="Arial"/>
          <w:sz w:val="24"/>
          <w:szCs w:val="24"/>
          <w:lang w:val="ru-RU"/>
        </w:rPr>
        <w:t xml:space="preserve">персонала и </w:t>
      </w:r>
      <w:r w:rsidR="00E426C8" w:rsidRPr="00BD12BF">
        <w:rPr>
          <w:rFonts w:ascii="Arial" w:hAnsi="Arial" w:cs="Arial"/>
          <w:sz w:val="24"/>
          <w:szCs w:val="24"/>
          <w:lang w:val="ru-RU"/>
        </w:rPr>
        <w:t>посетителей</w:t>
      </w:r>
      <w:r w:rsidRPr="00BD12BF">
        <w:rPr>
          <w:rFonts w:ascii="Arial" w:hAnsi="Arial" w:cs="Arial"/>
          <w:sz w:val="24"/>
          <w:szCs w:val="24"/>
          <w:lang w:val="ru-RU"/>
        </w:rPr>
        <w:t>.</w:t>
      </w:r>
      <w:r w:rsidR="0074528E">
        <w:rPr>
          <w:rFonts w:ascii="Arial" w:hAnsi="Arial" w:cs="Arial"/>
          <w:sz w:val="24"/>
          <w:szCs w:val="24"/>
          <w:lang w:val="ru-RU"/>
        </w:rPr>
        <w:t xml:space="preserve"> Особое внимание уделяется инте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грации современных технологий энергосбережения и очистки воздуха, компактность и эргономичность. </w:t>
      </w:r>
      <w:r w:rsidR="0074528E">
        <w:rPr>
          <w:rFonts w:ascii="Arial" w:hAnsi="Arial" w:cs="Arial"/>
          <w:sz w:val="24"/>
          <w:szCs w:val="24"/>
          <w:lang w:val="ru-RU"/>
        </w:rPr>
        <w:t>Конечная цель специалистов компании – забота о комфорте и здоровье тех, кто окажется в зоне действия аппаратов: обеспечить поступление чистого, в меру охлажденного воздуха в самые удаленные уголки помещений и избежание избыточного воздействия непосредственно у блока. Минимально возможный уровень шума</w:t>
      </w:r>
      <w:r w:rsidR="004274D6">
        <w:rPr>
          <w:rFonts w:ascii="Arial" w:hAnsi="Arial" w:cs="Arial"/>
          <w:sz w:val="24"/>
          <w:szCs w:val="24"/>
          <w:lang w:val="ru-RU"/>
        </w:rPr>
        <w:t xml:space="preserve"> (39дБ)</w:t>
      </w:r>
      <w:r w:rsidR="0074528E">
        <w:rPr>
          <w:rFonts w:ascii="Arial" w:hAnsi="Arial" w:cs="Arial"/>
          <w:sz w:val="24"/>
          <w:szCs w:val="24"/>
          <w:lang w:val="ru-RU"/>
        </w:rPr>
        <w:t xml:space="preserve"> при работе системы также поддерживается в рамках норм, предписанных для публичных мест. </w:t>
      </w:r>
      <w:r w:rsidR="00A831E5">
        <w:rPr>
          <w:rFonts w:ascii="Arial" w:hAnsi="Arial" w:cs="Arial"/>
          <w:sz w:val="24"/>
          <w:szCs w:val="24"/>
        </w:rPr>
        <w:t>LG</w:t>
      </w:r>
      <w:r w:rsidR="00A831E5" w:rsidRPr="00A831E5">
        <w:rPr>
          <w:rFonts w:ascii="Arial" w:hAnsi="Arial" w:cs="Arial"/>
          <w:sz w:val="24"/>
          <w:szCs w:val="24"/>
          <w:lang w:val="ru-RU"/>
        </w:rPr>
        <w:t xml:space="preserve"> </w:t>
      </w:r>
      <w:r w:rsidR="00A831E5">
        <w:rPr>
          <w:rFonts w:ascii="Arial" w:hAnsi="Arial" w:cs="Arial"/>
          <w:sz w:val="24"/>
          <w:szCs w:val="24"/>
        </w:rPr>
        <w:t>Electronics</w:t>
      </w:r>
      <w:r w:rsidR="00A831E5" w:rsidRPr="00A831E5">
        <w:rPr>
          <w:rFonts w:ascii="Arial" w:hAnsi="Arial" w:cs="Arial"/>
          <w:sz w:val="24"/>
          <w:szCs w:val="24"/>
          <w:lang w:val="ru-RU"/>
        </w:rPr>
        <w:t xml:space="preserve"> </w:t>
      </w:r>
      <w:r w:rsidR="00A831E5">
        <w:rPr>
          <w:rFonts w:ascii="Arial" w:hAnsi="Arial" w:cs="Arial"/>
          <w:sz w:val="24"/>
          <w:szCs w:val="24"/>
          <w:lang w:val="ru-RU"/>
        </w:rPr>
        <w:t>предлагает</w:t>
      </w:r>
      <w:r w:rsidRPr="00B1476A">
        <w:rPr>
          <w:rFonts w:ascii="Arial" w:hAnsi="Arial" w:cs="Arial"/>
          <w:sz w:val="24"/>
          <w:szCs w:val="24"/>
          <w:lang w:val="ru-RU"/>
        </w:rPr>
        <w:t xml:space="preserve"> модели с дизайнерским оформлением, которые способны стать стильным акцентом в интерьере дома или офиса</w:t>
      </w:r>
      <w:r w:rsidR="00A831E5">
        <w:rPr>
          <w:rFonts w:ascii="Arial" w:hAnsi="Arial" w:cs="Arial"/>
          <w:sz w:val="24"/>
          <w:szCs w:val="24"/>
          <w:lang w:val="ru-RU"/>
        </w:rPr>
        <w:t>, не жертвуя производительностью и комфортом.</w:t>
      </w:r>
    </w:p>
    <w:p w:rsidR="007B4DD1" w:rsidRPr="00E91964" w:rsidRDefault="007B4DD1" w:rsidP="007B4DD1">
      <w:pPr>
        <w:kinsoku w:val="0"/>
        <w:overflowPunct w:val="0"/>
        <w:spacing w:line="360" w:lineRule="auto"/>
        <w:jc w:val="center"/>
        <w:rPr>
          <w:rFonts w:eastAsia="Batang"/>
          <w:lang w:val="ru-RU" w:eastAsia="ko-KR"/>
        </w:rPr>
      </w:pPr>
      <w:r>
        <w:rPr>
          <w:rFonts w:eastAsia="Batang"/>
          <w:lang w:val="ru-RU"/>
        </w:rPr>
        <w:t xml:space="preserve"># # </w:t>
      </w:r>
      <w:r w:rsidRPr="00E91964">
        <w:rPr>
          <w:rFonts w:eastAsia="Batang"/>
          <w:lang w:val="ru-RU"/>
        </w:rPr>
        <w:t>#</w:t>
      </w:r>
    </w:p>
    <w:p w:rsidR="007B4DD1" w:rsidRPr="00DF7F00" w:rsidRDefault="007B4DD1" w:rsidP="007B4DD1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  <w:lang w:val="ru-RU" w:eastAsia="ko-KR"/>
        </w:rPr>
      </w:pPr>
      <w:r w:rsidRPr="00DF7F00">
        <w:rPr>
          <w:rFonts w:eastAsia="Batang"/>
          <w:b/>
          <w:bCs/>
          <w:color w:val="CC0066"/>
          <w:sz w:val="20"/>
          <w:szCs w:val="20"/>
          <w:lang w:val="ru-RU" w:eastAsia="ko-KR"/>
        </w:rPr>
        <w:t>О компании LG Electronics</w:t>
      </w:r>
    </w:p>
    <w:p w:rsidR="007B4DD1" w:rsidRPr="00BF3D2C" w:rsidRDefault="007B4DD1" w:rsidP="007B4DD1">
      <w:pPr>
        <w:ind w:hanging="2"/>
        <w:jc w:val="both"/>
        <w:rPr>
          <w:color w:val="111111"/>
          <w:sz w:val="20"/>
          <w:szCs w:val="20"/>
          <w:lang w:val="ru-RU"/>
        </w:rPr>
      </w:pPr>
      <w:r w:rsidRPr="00F144BA">
        <w:rPr>
          <w:color w:val="000000"/>
          <w:sz w:val="20"/>
          <w:szCs w:val="20"/>
          <w:lang w:val="ru-RU"/>
        </w:rPr>
        <w:lastRenderedPageBreak/>
        <w:t xml:space="preserve">Компания </w:t>
      </w:r>
      <w:r w:rsidRPr="00DF7F00">
        <w:rPr>
          <w:color w:val="000000"/>
          <w:sz w:val="20"/>
          <w:szCs w:val="20"/>
        </w:rPr>
        <w:t>LG</w:t>
      </w:r>
      <w:r w:rsidRPr="00F144BA">
        <w:rPr>
          <w:color w:val="000000"/>
          <w:sz w:val="20"/>
          <w:szCs w:val="20"/>
          <w:lang w:val="ru-RU"/>
        </w:rPr>
        <w:t xml:space="preserve"> </w:t>
      </w:r>
      <w:r w:rsidRPr="00DF7F00">
        <w:rPr>
          <w:color w:val="000000"/>
          <w:sz w:val="20"/>
          <w:szCs w:val="20"/>
        </w:rPr>
        <w:t>Electronics</w:t>
      </w:r>
      <w:r w:rsidRPr="00F144BA">
        <w:rPr>
          <w:color w:val="000000"/>
          <w:sz w:val="20"/>
          <w:szCs w:val="20"/>
          <w:lang w:val="ru-RU"/>
        </w:rPr>
        <w:t xml:space="preserve"> </w:t>
      </w:r>
      <w:r w:rsidRPr="00F144BA">
        <w:rPr>
          <w:sz w:val="20"/>
          <w:szCs w:val="20"/>
          <w:lang w:val="ru-RU"/>
        </w:rPr>
        <w:t>(</w:t>
      </w:r>
      <w:r w:rsidRPr="00DF7F00">
        <w:rPr>
          <w:sz w:val="20"/>
          <w:szCs w:val="20"/>
        </w:rPr>
        <w:t>KSE</w:t>
      </w:r>
      <w:r w:rsidRPr="00F144BA">
        <w:rPr>
          <w:sz w:val="20"/>
          <w:szCs w:val="20"/>
          <w:lang w:val="ru-RU"/>
        </w:rPr>
        <w:t>: 066570.</w:t>
      </w:r>
      <w:r w:rsidRPr="00DF7F00">
        <w:rPr>
          <w:sz w:val="20"/>
          <w:szCs w:val="20"/>
        </w:rPr>
        <w:t>KS</w:t>
      </w:r>
      <w:r w:rsidRPr="00F144BA">
        <w:rPr>
          <w:sz w:val="20"/>
          <w:szCs w:val="20"/>
          <w:lang w:val="ru-RU"/>
        </w:rPr>
        <w:t xml:space="preserve">) </w:t>
      </w:r>
      <w:r w:rsidRPr="00F144BA">
        <w:rPr>
          <w:color w:val="000000"/>
          <w:sz w:val="20"/>
          <w:szCs w:val="20"/>
          <w:lang w:val="ru-RU"/>
        </w:rPr>
        <w:t>является мировым лидером в производстве</w:t>
      </w:r>
      <w:r w:rsidRPr="00DF7F00">
        <w:rPr>
          <w:color w:val="000000"/>
          <w:sz w:val="20"/>
          <w:szCs w:val="20"/>
        </w:rPr>
        <w:t> </w:t>
      </w:r>
      <w:r w:rsidRPr="00F144BA">
        <w:rPr>
          <w:color w:val="000000"/>
          <w:sz w:val="20"/>
          <w:szCs w:val="20"/>
          <w:lang w:val="ru-RU"/>
        </w:rPr>
        <w:t xml:space="preserve"> высокотехнологичной</w:t>
      </w:r>
      <w:r w:rsidRPr="00DF7F00">
        <w:rPr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  <w:lang w:val="ru-RU"/>
        </w:rPr>
        <w:t xml:space="preserve"> электроники </w:t>
      </w:r>
      <w:r w:rsidRPr="00F144BA">
        <w:rPr>
          <w:color w:val="000000"/>
          <w:sz w:val="20"/>
          <w:szCs w:val="20"/>
          <w:lang w:val="ru-RU"/>
        </w:rPr>
        <w:t xml:space="preserve">и бытовой техники. В компании по всему миру работает более 93 тысяч человек в 120 филиалах. </w:t>
      </w:r>
      <w:r w:rsidRPr="00F144BA">
        <w:rPr>
          <w:color w:val="111111"/>
          <w:sz w:val="20"/>
          <w:szCs w:val="20"/>
          <w:lang w:val="ru-RU"/>
        </w:rPr>
        <w:t xml:space="preserve">Компания </w:t>
      </w:r>
      <w:r w:rsidRPr="00DF7F00">
        <w:rPr>
          <w:color w:val="111111"/>
          <w:sz w:val="20"/>
          <w:szCs w:val="20"/>
        </w:rPr>
        <w:t>LG</w:t>
      </w:r>
      <w:r w:rsidRPr="00F144BA">
        <w:rPr>
          <w:color w:val="111111"/>
          <w:sz w:val="20"/>
          <w:szCs w:val="20"/>
          <w:lang w:val="ru-RU"/>
        </w:rPr>
        <w:t xml:space="preserve"> состоит из четырех подразделений: </w:t>
      </w:r>
      <w:r w:rsidRPr="00DF7F00">
        <w:rPr>
          <w:color w:val="111111"/>
          <w:sz w:val="20"/>
          <w:szCs w:val="20"/>
        </w:rPr>
        <w:t>Home</w:t>
      </w:r>
      <w:r w:rsidRPr="00F144BA">
        <w:rPr>
          <w:color w:val="111111"/>
          <w:sz w:val="20"/>
          <w:szCs w:val="20"/>
          <w:lang w:val="ru-RU"/>
        </w:rPr>
        <w:t xml:space="preserve"> </w:t>
      </w:r>
      <w:r w:rsidRPr="00DF7F00">
        <w:rPr>
          <w:color w:val="111111"/>
          <w:sz w:val="20"/>
          <w:szCs w:val="20"/>
        </w:rPr>
        <w:t>Entertainment</w:t>
      </w:r>
      <w:r w:rsidRPr="00F144BA">
        <w:rPr>
          <w:color w:val="111111"/>
          <w:sz w:val="20"/>
          <w:szCs w:val="20"/>
          <w:lang w:val="ru-RU"/>
        </w:rPr>
        <w:t xml:space="preserve">, </w:t>
      </w:r>
      <w:r w:rsidRPr="00DF7F00">
        <w:rPr>
          <w:color w:val="111111"/>
          <w:sz w:val="20"/>
          <w:szCs w:val="20"/>
        </w:rPr>
        <w:t>Mobile</w:t>
      </w:r>
      <w:r w:rsidRPr="00F144BA">
        <w:rPr>
          <w:color w:val="111111"/>
          <w:sz w:val="20"/>
          <w:szCs w:val="20"/>
          <w:lang w:val="ru-RU"/>
        </w:rPr>
        <w:t xml:space="preserve"> </w:t>
      </w:r>
      <w:r w:rsidRPr="00DF7F00">
        <w:rPr>
          <w:color w:val="111111"/>
          <w:sz w:val="20"/>
          <w:szCs w:val="20"/>
        </w:rPr>
        <w:t>Communications</w:t>
      </w:r>
      <w:r w:rsidRPr="00F144BA">
        <w:rPr>
          <w:color w:val="111111"/>
          <w:sz w:val="20"/>
          <w:szCs w:val="20"/>
          <w:lang w:val="ru-RU"/>
        </w:rPr>
        <w:t xml:space="preserve">, </w:t>
      </w:r>
      <w:r w:rsidRPr="00DF7F00">
        <w:rPr>
          <w:color w:val="111111"/>
          <w:sz w:val="20"/>
          <w:szCs w:val="20"/>
        </w:rPr>
        <w:t>Home</w:t>
      </w:r>
      <w:r w:rsidRPr="00F144BA">
        <w:rPr>
          <w:color w:val="111111"/>
          <w:sz w:val="20"/>
          <w:szCs w:val="20"/>
          <w:lang w:val="ru-RU"/>
        </w:rPr>
        <w:t xml:space="preserve"> </w:t>
      </w:r>
      <w:r w:rsidRPr="00DF7F00">
        <w:rPr>
          <w:color w:val="111111"/>
          <w:sz w:val="20"/>
          <w:szCs w:val="20"/>
        </w:rPr>
        <w:t>Appliance</w:t>
      </w:r>
      <w:r w:rsidRPr="00F144BA">
        <w:rPr>
          <w:color w:val="111111"/>
          <w:sz w:val="20"/>
          <w:szCs w:val="20"/>
          <w:lang w:val="ru-RU"/>
        </w:rPr>
        <w:t xml:space="preserve"> и </w:t>
      </w:r>
      <w:r w:rsidRPr="00DF7F00">
        <w:rPr>
          <w:color w:val="111111"/>
          <w:sz w:val="20"/>
          <w:szCs w:val="20"/>
        </w:rPr>
        <w:t>Air</w:t>
      </w:r>
      <w:r w:rsidRPr="00F144BA">
        <w:rPr>
          <w:color w:val="111111"/>
          <w:sz w:val="20"/>
          <w:szCs w:val="20"/>
          <w:lang w:val="ru-RU"/>
        </w:rPr>
        <w:t xml:space="preserve"> </w:t>
      </w:r>
      <w:r w:rsidRPr="00DF7F00">
        <w:rPr>
          <w:color w:val="111111"/>
          <w:sz w:val="20"/>
          <w:szCs w:val="20"/>
        </w:rPr>
        <w:t>Conditioning</w:t>
      </w:r>
      <w:r w:rsidRPr="00F144BA">
        <w:rPr>
          <w:color w:val="111111"/>
          <w:sz w:val="20"/>
          <w:szCs w:val="20"/>
          <w:lang w:val="ru-RU"/>
        </w:rPr>
        <w:t xml:space="preserve"> &amp; </w:t>
      </w:r>
      <w:r w:rsidRPr="00DF7F00">
        <w:rPr>
          <w:color w:val="111111"/>
          <w:sz w:val="20"/>
          <w:szCs w:val="20"/>
        </w:rPr>
        <w:t>Energy</w:t>
      </w:r>
      <w:r w:rsidRPr="00F144BA">
        <w:rPr>
          <w:color w:val="111111"/>
          <w:sz w:val="20"/>
          <w:szCs w:val="20"/>
          <w:lang w:val="ru-RU"/>
        </w:rPr>
        <w:t xml:space="preserve"> </w:t>
      </w:r>
      <w:r w:rsidRPr="00DF7F00">
        <w:rPr>
          <w:color w:val="111111"/>
          <w:sz w:val="20"/>
          <w:szCs w:val="20"/>
        </w:rPr>
        <w:t>Solution</w:t>
      </w:r>
      <w:r w:rsidRPr="00F144BA">
        <w:rPr>
          <w:color w:val="111111"/>
          <w:sz w:val="20"/>
          <w:szCs w:val="20"/>
          <w:lang w:val="ru-RU"/>
        </w:rPr>
        <w:t xml:space="preserve">, общий объем мировых продаж которых в 2012 году составил 45.22 млрд. долларов США (50.96 триллионов южнокорейских вон). </w:t>
      </w:r>
      <w:r w:rsidRPr="00DF7F00">
        <w:rPr>
          <w:color w:val="111111"/>
          <w:sz w:val="20"/>
          <w:szCs w:val="20"/>
        </w:rPr>
        <w:t>LG</w:t>
      </w:r>
      <w:r w:rsidRPr="00F144BA">
        <w:rPr>
          <w:color w:val="111111"/>
          <w:sz w:val="20"/>
          <w:szCs w:val="20"/>
          <w:lang w:val="ru-RU"/>
        </w:rPr>
        <w:t xml:space="preserve"> </w:t>
      </w:r>
      <w:r w:rsidRPr="00DF7F00">
        <w:rPr>
          <w:color w:val="111111"/>
          <w:sz w:val="20"/>
          <w:szCs w:val="20"/>
        </w:rPr>
        <w:t>Electronics</w:t>
      </w:r>
      <w:r w:rsidRPr="00F144BA">
        <w:rPr>
          <w:color w:val="111111"/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За дополнительной информацией, пожалуйста, обратитесь к </w:t>
      </w:r>
      <w:hyperlink r:id="rId7" w:history="1">
        <w:r w:rsidRPr="00DF7F00">
          <w:rPr>
            <w:rStyle w:val="a5"/>
          </w:rPr>
          <w:t>www</w:t>
        </w:r>
        <w:r w:rsidRPr="00F144BA">
          <w:rPr>
            <w:rStyle w:val="a5"/>
            <w:lang w:val="ru-RU"/>
          </w:rPr>
          <w:t>.</w:t>
        </w:r>
        <w:proofErr w:type="spellStart"/>
        <w:r w:rsidRPr="00DF7F00">
          <w:rPr>
            <w:rStyle w:val="a5"/>
          </w:rPr>
          <w:t>lg</w:t>
        </w:r>
        <w:proofErr w:type="spellEnd"/>
        <w:r w:rsidRPr="00F144BA">
          <w:rPr>
            <w:rStyle w:val="a5"/>
            <w:lang w:val="ru-RU"/>
          </w:rPr>
          <w:t>.</w:t>
        </w:r>
        <w:proofErr w:type="spellStart"/>
        <w:r w:rsidRPr="00DF7F00">
          <w:rPr>
            <w:rStyle w:val="a5"/>
          </w:rPr>
          <w:t>ru</w:t>
        </w:r>
        <w:proofErr w:type="spellEnd"/>
      </w:hyperlink>
      <w:r w:rsidRPr="00F144BA">
        <w:rPr>
          <w:color w:val="111111"/>
          <w:sz w:val="20"/>
          <w:szCs w:val="20"/>
          <w:lang w:val="ru-RU"/>
        </w:rPr>
        <w:t>.</w:t>
      </w:r>
    </w:p>
    <w:p w:rsidR="007B4DD1" w:rsidRPr="00DF7F00" w:rsidRDefault="007B4DD1" w:rsidP="007B4DD1">
      <w:pPr>
        <w:jc w:val="both"/>
        <w:rPr>
          <w:rFonts w:ascii="SimSun" w:eastAsia="Batang"/>
          <w:b/>
          <w:color w:val="CC0066"/>
          <w:sz w:val="20"/>
          <w:szCs w:val="20"/>
          <w:lang w:val="ru-RU" w:eastAsia="ko-KR"/>
        </w:rPr>
      </w:pPr>
      <w:r w:rsidRPr="00DF7F00">
        <w:rPr>
          <w:b/>
          <w:color w:val="CC0066"/>
          <w:sz w:val="20"/>
          <w:szCs w:val="20"/>
          <w:lang w:val="ru-RU"/>
        </w:rPr>
        <w:t xml:space="preserve">О компании </w:t>
      </w:r>
      <w:r w:rsidRPr="00DF7F00">
        <w:rPr>
          <w:b/>
          <w:color w:val="CC0066"/>
          <w:sz w:val="20"/>
          <w:szCs w:val="20"/>
        </w:rPr>
        <w:t>Air</w:t>
      </w:r>
      <w:r w:rsidRPr="00DF7F00">
        <w:rPr>
          <w:b/>
          <w:color w:val="CC0066"/>
          <w:sz w:val="20"/>
          <w:szCs w:val="20"/>
          <w:lang w:val="ru-RU"/>
        </w:rPr>
        <w:t xml:space="preserve"> </w:t>
      </w:r>
      <w:r w:rsidRPr="00DF7F00">
        <w:rPr>
          <w:b/>
          <w:color w:val="CC0066"/>
          <w:sz w:val="20"/>
          <w:szCs w:val="20"/>
        </w:rPr>
        <w:t>Conditioning</w:t>
      </w:r>
      <w:r w:rsidRPr="00DF7F00">
        <w:rPr>
          <w:b/>
          <w:color w:val="CC0066"/>
          <w:sz w:val="20"/>
          <w:szCs w:val="20"/>
          <w:lang w:val="ru-RU"/>
        </w:rPr>
        <w:t>&amp;</w:t>
      </w:r>
      <w:r w:rsidRPr="00DF7F00">
        <w:rPr>
          <w:b/>
          <w:color w:val="CC0066"/>
          <w:sz w:val="20"/>
          <w:szCs w:val="20"/>
        </w:rPr>
        <w:t>Energy</w:t>
      </w:r>
      <w:r w:rsidRPr="00DF7F00">
        <w:rPr>
          <w:b/>
          <w:color w:val="CC0066"/>
          <w:sz w:val="20"/>
          <w:szCs w:val="20"/>
          <w:lang w:val="ru-RU"/>
        </w:rPr>
        <w:t xml:space="preserve"> </w:t>
      </w:r>
      <w:r w:rsidRPr="00DF7F00">
        <w:rPr>
          <w:b/>
          <w:color w:val="CC0066"/>
          <w:sz w:val="20"/>
          <w:szCs w:val="20"/>
        </w:rPr>
        <w:t>Solution</w:t>
      </w:r>
    </w:p>
    <w:p w:rsidR="007B4DD1" w:rsidRPr="00DF7F00" w:rsidRDefault="007B4DD1" w:rsidP="007B4DD1">
      <w:pPr>
        <w:jc w:val="both"/>
        <w:rPr>
          <w:rFonts w:eastAsia="Batang"/>
          <w:sz w:val="20"/>
          <w:szCs w:val="20"/>
          <w:lang w:val="ru-RU" w:eastAsia="ko-KR"/>
        </w:rPr>
      </w:pPr>
      <w:r w:rsidRPr="00DF7F00">
        <w:rPr>
          <w:sz w:val="20"/>
          <w:szCs w:val="20"/>
          <w:lang w:val="ru-RU"/>
        </w:rPr>
        <w:t xml:space="preserve">Подразделение </w:t>
      </w:r>
      <w:r w:rsidRPr="00DF7F00">
        <w:rPr>
          <w:sz w:val="20"/>
          <w:szCs w:val="20"/>
        </w:rPr>
        <w:t>LG</w:t>
      </w:r>
      <w:r w:rsidRPr="00DF7F00">
        <w:rPr>
          <w:sz w:val="20"/>
          <w:szCs w:val="20"/>
          <w:lang w:val="ru-RU"/>
        </w:rPr>
        <w:t xml:space="preserve"> </w:t>
      </w:r>
      <w:r w:rsidRPr="00DF7F00">
        <w:rPr>
          <w:sz w:val="20"/>
          <w:szCs w:val="20"/>
        </w:rPr>
        <w:t>Electronics</w:t>
      </w:r>
      <w:r w:rsidRPr="00DF7F00">
        <w:rPr>
          <w:sz w:val="20"/>
          <w:szCs w:val="20"/>
          <w:lang w:val="ru-RU"/>
        </w:rPr>
        <w:t xml:space="preserve"> </w:t>
      </w:r>
      <w:r w:rsidRPr="00DF7F00">
        <w:rPr>
          <w:sz w:val="20"/>
          <w:szCs w:val="20"/>
        </w:rPr>
        <w:t>Air</w:t>
      </w:r>
      <w:r w:rsidRPr="00DF7F00">
        <w:rPr>
          <w:sz w:val="20"/>
          <w:szCs w:val="20"/>
          <w:lang w:val="ru-RU"/>
        </w:rPr>
        <w:t xml:space="preserve"> </w:t>
      </w:r>
      <w:r w:rsidRPr="00DF7F00">
        <w:rPr>
          <w:sz w:val="20"/>
          <w:szCs w:val="20"/>
        </w:rPr>
        <w:t>Conditioning</w:t>
      </w:r>
      <w:r w:rsidRPr="00DF7F00">
        <w:rPr>
          <w:sz w:val="20"/>
          <w:szCs w:val="20"/>
          <w:lang w:val="ru-RU"/>
        </w:rPr>
        <w:t xml:space="preserve"> </w:t>
      </w:r>
      <w:r w:rsidRPr="00DF7F00">
        <w:rPr>
          <w:rFonts w:eastAsia="Batang" w:hint="eastAsia"/>
          <w:sz w:val="20"/>
          <w:szCs w:val="20"/>
          <w:lang w:val="ru-RU" w:eastAsia="ko-KR"/>
        </w:rPr>
        <w:t>and Energy Solution</w:t>
      </w:r>
      <w:r w:rsidRPr="00DF7F00">
        <w:rPr>
          <w:sz w:val="20"/>
          <w:szCs w:val="20"/>
          <w:lang w:val="ru-RU"/>
        </w:rPr>
        <w:t xml:space="preserve"> является глобальным разработчиком систем отопления, вентиляции и кондиционирования воздуха (</w:t>
      </w:r>
      <w:r w:rsidRPr="00DF7F00">
        <w:rPr>
          <w:rFonts w:eastAsia="Batang" w:hint="eastAsia"/>
          <w:sz w:val="20"/>
          <w:szCs w:val="20"/>
          <w:lang w:val="ru-RU" w:eastAsia="ko-KR"/>
        </w:rPr>
        <w:t>HVAC)</w:t>
      </w:r>
      <w:r w:rsidRPr="00DF7F00">
        <w:rPr>
          <w:sz w:val="20"/>
          <w:szCs w:val="20"/>
          <w:lang w:val="ru-RU"/>
        </w:rPr>
        <w:t>, а также энергосберегающих решений для бытовых кондиционеров (</w:t>
      </w:r>
      <w:r w:rsidRPr="00DF7F00">
        <w:rPr>
          <w:rFonts w:eastAsia="Batang" w:hint="eastAsia"/>
          <w:sz w:val="20"/>
          <w:szCs w:val="20"/>
          <w:lang w:val="ru-RU" w:eastAsia="ko-KR"/>
        </w:rPr>
        <w:t>RAC)</w:t>
      </w:r>
      <w:r w:rsidRPr="00DF7F00">
        <w:rPr>
          <w:rFonts w:eastAsia="Batang"/>
          <w:sz w:val="20"/>
          <w:szCs w:val="20"/>
          <w:lang w:val="ru-RU" w:eastAsia="ko-KR"/>
        </w:rPr>
        <w:t>, коммерческих кондиционеров (</w:t>
      </w:r>
      <w:r w:rsidRPr="00DF7F00">
        <w:rPr>
          <w:rFonts w:eastAsia="Batang" w:hint="eastAsia"/>
          <w:sz w:val="20"/>
          <w:szCs w:val="20"/>
          <w:lang w:val="ru-RU" w:eastAsia="ko-KR"/>
        </w:rPr>
        <w:t>CAC)</w:t>
      </w:r>
      <w:r w:rsidRPr="00DF7F00">
        <w:rPr>
          <w:rFonts w:eastAsia="Batang"/>
          <w:sz w:val="20"/>
          <w:szCs w:val="20"/>
          <w:lang w:val="ru-RU" w:eastAsia="ko-KR"/>
        </w:rPr>
        <w:t xml:space="preserve"> и освещения (</w:t>
      </w:r>
      <w:r w:rsidRPr="00DF7F00">
        <w:rPr>
          <w:rFonts w:eastAsia="Batang"/>
          <w:sz w:val="20"/>
          <w:szCs w:val="20"/>
          <w:lang w:eastAsia="ko-KR"/>
        </w:rPr>
        <w:t>Lighting</w:t>
      </w:r>
      <w:r w:rsidRPr="00DF7F00">
        <w:rPr>
          <w:rFonts w:eastAsia="Batang"/>
          <w:sz w:val="20"/>
          <w:szCs w:val="20"/>
          <w:lang w:val="ru-RU" w:eastAsia="ko-KR"/>
        </w:rPr>
        <w:t xml:space="preserve">). Сочетая технологии компании с  передовыми технологиями мирового рынка </w:t>
      </w:r>
      <w:r w:rsidRPr="00DF7F00">
        <w:rPr>
          <w:rFonts w:eastAsia="Batang" w:hint="eastAsia"/>
          <w:sz w:val="20"/>
          <w:szCs w:val="20"/>
          <w:lang w:val="ru-RU" w:eastAsia="ko-KR"/>
        </w:rPr>
        <w:t>HVAC</w:t>
      </w:r>
      <w:r w:rsidRPr="00DF7F00">
        <w:rPr>
          <w:rFonts w:eastAsia="Batang"/>
          <w:sz w:val="20"/>
          <w:szCs w:val="20"/>
          <w:lang w:val="ru-RU" w:eastAsia="ko-KR"/>
        </w:rPr>
        <w:t xml:space="preserve">, </w:t>
      </w:r>
      <w:r w:rsidRPr="00DF7F00">
        <w:rPr>
          <w:rFonts w:eastAsia="Batang" w:hint="eastAsia"/>
          <w:sz w:val="20"/>
          <w:szCs w:val="20"/>
          <w:lang w:val="ru-RU" w:eastAsia="ko-KR"/>
        </w:rPr>
        <w:t>LG</w:t>
      </w:r>
      <w:r w:rsidRPr="00DF7F00">
        <w:rPr>
          <w:rFonts w:eastAsia="Batang"/>
          <w:sz w:val="20"/>
          <w:szCs w:val="20"/>
          <w:lang w:val="ru-RU" w:eastAsia="ko-KR"/>
        </w:rPr>
        <w:t xml:space="preserve"> </w:t>
      </w:r>
      <w:r w:rsidRPr="00DF7F00">
        <w:rPr>
          <w:rFonts w:eastAsia="Batang"/>
          <w:sz w:val="20"/>
          <w:szCs w:val="20"/>
          <w:lang w:eastAsia="ko-KR"/>
        </w:rPr>
        <w:t>AE</w:t>
      </w:r>
      <w:r w:rsidRPr="00DF7F00">
        <w:rPr>
          <w:rFonts w:eastAsia="Batang"/>
          <w:sz w:val="20"/>
          <w:szCs w:val="20"/>
          <w:lang w:val="ru-RU" w:eastAsia="ko-KR"/>
        </w:rPr>
        <w:t xml:space="preserve"> расширяет свое присутствие в области специализированных </w:t>
      </w:r>
      <w:r w:rsidRPr="00DF7F00">
        <w:rPr>
          <w:rFonts w:eastAsia="Batang" w:hint="eastAsia"/>
          <w:sz w:val="20"/>
          <w:szCs w:val="20"/>
          <w:lang w:val="ru-RU" w:eastAsia="ko-KR"/>
        </w:rPr>
        <w:t xml:space="preserve">B2B </w:t>
      </w:r>
      <w:r w:rsidRPr="00DF7F00">
        <w:rPr>
          <w:rFonts w:eastAsia="Batang"/>
          <w:sz w:val="20"/>
          <w:szCs w:val="20"/>
          <w:lang w:val="ru-RU" w:eastAsia="ko-KR"/>
        </w:rPr>
        <w:t xml:space="preserve">решений, предлагая интегрированные энергетические решения с акцентом на экологичность и энергосбережение. </w:t>
      </w:r>
    </w:p>
    <w:p w:rsidR="007B4DD1" w:rsidRPr="001C6923" w:rsidRDefault="007B4DD1" w:rsidP="007B4DD1">
      <w:pPr>
        <w:jc w:val="both"/>
        <w:rPr>
          <w:rFonts w:eastAsia="Batang"/>
          <w:sz w:val="20"/>
          <w:szCs w:val="20"/>
          <w:lang w:val="ru-RU" w:eastAsia="ko-KR"/>
        </w:rPr>
      </w:pPr>
      <w:r w:rsidRPr="00DF7F00">
        <w:rPr>
          <w:rFonts w:eastAsia="Batang"/>
          <w:sz w:val="20"/>
          <w:szCs w:val="20"/>
          <w:lang w:val="ru-RU" w:eastAsia="ko-KR"/>
        </w:rPr>
        <w:t xml:space="preserve">Благодаря </w:t>
      </w:r>
      <w:r w:rsidRPr="00DF7F00">
        <w:rPr>
          <w:sz w:val="20"/>
          <w:szCs w:val="20"/>
          <w:lang w:val="ru-RU"/>
        </w:rPr>
        <w:t xml:space="preserve">инновационным технологиям, значительным инвестициям в научно-исследовательскую работу и продуманным маркетинговым стратегиям, начиная с 2000 года компания </w:t>
      </w:r>
      <w:r w:rsidRPr="00DF7F00">
        <w:rPr>
          <w:sz w:val="20"/>
          <w:szCs w:val="20"/>
        </w:rPr>
        <w:t>LG</w:t>
      </w:r>
      <w:r w:rsidRPr="00DF7F00">
        <w:rPr>
          <w:sz w:val="20"/>
          <w:szCs w:val="20"/>
          <w:lang w:val="ru-RU"/>
        </w:rPr>
        <w:t xml:space="preserve"> постоянно увеличивает объемы продаж.  </w:t>
      </w:r>
    </w:p>
    <w:p w:rsidR="007B4DD1" w:rsidRPr="001C6923" w:rsidRDefault="007B4DD1" w:rsidP="001C6923">
      <w:pPr>
        <w:jc w:val="both"/>
        <w:rPr>
          <w:rFonts w:eastAsia="Batang"/>
          <w:sz w:val="20"/>
          <w:szCs w:val="20"/>
          <w:lang w:val="ru-RU" w:eastAsia="ko-KR"/>
        </w:rPr>
      </w:pPr>
    </w:p>
    <w:sectPr w:rsidR="007B4DD1" w:rsidRPr="001C6923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9C6" w:rsidRDefault="003B29C6" w:rsidP="004A22F7">
      <w:pPr>
        <w:spacing w:after="0" w:line="240" w:lineRule="auto"/>
      </w:pPr>
      <w:r>
        <w:separator/>
      </w:r>
    </w:p>
  </w:endnote>
  <w:endnote w:type="continuationSeparator" w:id="0">
    <w:p w:rsidR="003B29C6" w:rsidRDefault="003B29C6" w:rsidP="004A2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9C6" w:rsidRDefault="003B29C6" w:rsidP="004A22F7">
      <w:pPr>
        <w:spacing w:after="0" w:line="240" w:lineRule="auto"/>
      </w:pPr>
      <w:r>
        <w:separator/>
      </w:r>
    </w:p>
  </w:footnote>
  <w:footnote w:type="continuationSeparator" w:id="0">
    <w:p w:rsidR="003B29C6" w:rsidRDefault="003B29C6" w:rsidP="004A2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2F7" w:rsidRDefault="004A22F7">
    <w:pPr>
      <w:pStyle w:val="a6"/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1182E46B" wp14:editId="6581881A">
          <wp:simplePos x="0" y="0"/>
          <wp:positionH relativeFrom="margin">
            <wp:posOffset>5264180</wp:posOffset>
          </wp:positionH>
          <wp:positionV relativeFrom="paragraph">
            <wp:posOffset>-246701</wp:posOffset>
          </wp:positionV>
          <wp:extent cx="1292772" cy="590467"/>
          <wp:effectExtent l="0" t="0" r="3175" b="635"/>
          <wp:wrapNone/>
          <wp:docPr id="4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2772" cy="5904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35DB2"/>
    <w:multiLevelType w:val="multilevel"/>
    <w:tmpl w:val="12443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F02C36"/>
    <w:multiLevelType w:val="hybridMultilevel"/>
    <w:tmpl w:val="3C0CE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874DB"/>
    <w:multiLevelType w:val="hybridMultilevel"/>
    <w:tmpl w:val="9A5AF8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32338"/>
    <w:multiLevelType w:val="hybridMultilevel"/>
    <w:tmpl w:val="3A2AB3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658ED"/>
    <w:multiLevelType w:val="hybridMultilevel"/>
    <w:tmpl w:val="632E38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82FDA"/>
    <w:multiLevelType w:val="hybridMultilevel"/>
    <w:tmpl w:val="187EDC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B732E"/>
    <w:multiLevelType w:val="multilevel"/>
    <w:tmpl w:val="12443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1314D4"/>
    <w:multiLevelType w:val="hybridMultilevel"/>
    <w:tmpl w:val="78CCBC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C1455"/>
    <w:multiLevelType w:val="multilevel"/>
    <w:tmpl w:val="8C6C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155D57"/>
    <w:multiLevelType w:val="hybridMultilevel"/>
    <w:tmpl w:val="E410F9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3"/>
  </w:num>
  <w:num w:numId="7">
    <w:abstractNumId w:val="1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1C0"/>
    <w:rsid w:val="00026E08"/>
    <w:rsid w:val="00055414"/>
    <w:rsid w:val="00062D3E"/>
    <w:rsid w:val="00196536"/>
    <w:rsid w:val="001A69B1"/>
    <w:rsid w:val="001C6923"/>
    <w:rsid w:val="00293861"/>
    <w:rsid w:val="0032036E"/>
    <w:rsid w:val="003850A0"/>
    <w:rsid w:val="003B29C6"/>
    <w:rsid w:val="004132FE"/>
    <w:rsid w:val="004274D6"/>
    <w:rsid w:val="0048348D"/>
    <w:rsid w:val="004A15AF"/>
    <w:rsid w:val="004A22F7"/>
    <w:rsid w:val="004D7A2B"/>
    <w:rsid w:val="004F09EC"/>
    <w:rsid w:val="004F6D6C"/>
    <w:rsid w:val="0051186F"/>
    <w:rsid w:val="005673BE"/>
    <w:rsid w:val="0059073B"/>
    <w:rsid w:val="00606CC3"/>
    <w:rsid w:val="0064743C"/>
    <w:rsid w:val="00726963"/>
    <w:rsid w:val="00727CA3"/>
    <w:rsid w:val="007431BC"/>
    <w:rsid w:val="0074528E"/>
    <w:rsid w:val="007A6073"/>
    <w:rsid w:val="007B4DD1"/>
    <w:rsid w:val="007C589F"/>
    <w:rsid w:val="007F6C1E"/>
    <w:rsid w:val="00835EF2"/>
    <w:rsid w:val="00890408"/>
    <w:rsid w:val="0098476D"/>
    <w:rsid w:val="00985442"/>
    <w:rsid w:val="00994A4D"/>
    <w:rsid w:val="00A51712"/>
    <w:rsid w:val="00A831E5"/>
    <w:rsid w:val="00AA52B3"/>
    <w:rsid w:val="00AA74BB"/>
    <w:rsid w:val="00B262EC"/>
    <w:rsid w:val="00BD12BF"/>
    <w:rsid w:val="00C332FB"/>
    <w:rsid w:val="00C74814"/>
    <w:rsid w:val="00C929C4"/>
    <w:rsid w:val="00C94B44"/>
    <w:rsid w:val="00CB0119"/>
    <w:rsid w:val="00D032DA"/>
    <w:rsid w:val="00D04794"/>
    <w:rsid w:val="00D0486A"/>
    <w:rsid w:val="00D53E15"/>
    <w:rsid w:val="00DB28DE"/>
    <w:rsid w:val="00E426C8"/>
    <w:rsid w:val="00E76559"/>
    <w:rsid w:val="00ED71C0"/>
    <w:rsid w:val="00F20CE4"/>
    <w:rsid w:val="00F51742"/>
    <w:rsid w:val="00F857F8"/>
    <w:rsid w:val="00FF0429"/>
    <w:rsid w:val="00FF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A913EE-FE6E-4994-9087-38685159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B28D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A22F7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A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22F7"/>
  </w:style>
  <w:style w:type="paragraph" w:styleId="a8">
    <w:name w:val="footer"/>
    <w:basedOn w:val="a"/>
    <w:link w:val="a9"/>
    <w:uiPriority w:val="99"/>
    <w:unhideWhenUsed/>
    <w:rsid w:val="004A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2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6866">
              <w:marLeft w:val="-180"/>
              <w:marRight w:val="-18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2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834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64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8440">
              <w:marLeft w:val="-180"/>
              <w:marRight w:val="-18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9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173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9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4248">
              <w:marLeft w:val="-180"/>
              <w:marRight w:val="-18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8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3278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70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55020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0392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5457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Татьяна</cp:lastModifiedBy>
  <cp:revision>2</cp:revision>
  <dcterms:created xsi:type="dcterms:W3CDTF">2020-03-31T08:24:00Z</dcterms:created>
  <dcterms:modified xsi:type="dcterms:W3CDTF">2020-03-31T08:24:00Z</dcterms:modified>
</cp:coreProperties>
</file>