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159F" w:rsidRDefault="000F159F" w:rsidP="000F159F">
      <w:pPr>
        <w:widowControl w:val="0"/>
        <w:kinsoku w:val="0"/>
        <w:overflowPunct w:val="0"/>
        <w:autoSpaceDE w:val="0"/>
        <w:ind w:left="275" w:hanging="275"/>
        <w:jc w:val="center"/>
        <w:rPr>
          <w:rFonts w:eastAsia="Batang"/>
          <w:b/>
          <w:iCs/>
          <w:color w:val="CC0066"/>
          <w:spacing w:val="-2"/>
          <w:sz w:val="28"/>
          <w:szCs w:val="28"/>
          <w:lang w:val="ru-RU" w:eastAsia="ko-KR"/>
        </w:rPr>
      </w:pPr>
      <w:r w:rsidRPr="006F06D8">
        <w:rPr>
          <w:rFonts w:eastAsia="Batang"/>
          <w:b/>
          <w:iCs/>
          <w:color w:val="CC0066"/>
          <w:spacing w:val="-2"/>
          <w:sz w:val="28"/>
          <w:szCs w:val="28"/>
          <w:lang w:val="en-US"/>
        </w:rPr>
        <w:t>LG</w:t>
      </w:r>
      <w:r w:rsidRPr="006F06D8">
        <w:rPr>
          <w:rFonts w:eastAsia="Batang"/>
          <w:b/>
          <w:iCs/>
          <w:color w:val="CC0066"/>
          <w:spacing w:val="-2"/>
          <w:sz w:val="28"/>
          <w:szCs w:val="28"/>
          <w:lang w:val="ru-RU" w:eastAsia="ko-KR"/>
        </w:rPr>
        <w:t xml:space="preserve"> ПРЕД</w:t>
      </w:r>
      <w:r w:rsidR="0001098D">
        <w:rPr>
          <w:rFonts w:eastAsia="Batang"/>
          <w:b/>
          <w:iCs/>
          <w:color w:val="CC0066"/>
          <w:spacing w:val="-2"/>
          <w:sz w:val="28"/>
          <w:szCs w:val="28"/>
          <w:lang w:val="ru-RU" w:eastAsia="ko-KR"/>
        </w:rPr>
        <w:t>СТАВИЛА ИННОВАЦИОННУЮ ТЕХНОЛОГИЮ ОСВЕЩЕНИЯ ДЛЯ ИСПОЛЬЗОВАНИЯ В ТЕПЛИЧНЫХ ХОЗЯЙСТВАХ ЗАКРЫТОГО ГРУНТА</w:t>
      </w:r>
    </w:p>
    <w:p w:rsidR="00D92F17" w:rsidRPr="006F06D8" w:rsidRDefault="00D92F17" w:rsidP="000F159F">
      <w:pPr>
        <w:widowControl w:val="0"/>
        <w:kinsoku w:val="0"/>
        <w:overflowPunct w:val="0"/>
        <w:autoSpaceDE w:val="0"/>
        <w:ind w:left="275" w:hanging="275"/>
        <w:jc w:val="center"/>
        <w:rPr>
          <w:rFonts w:eastAsia="Batang"/>
          <w:b/>
          <w:iCs/>
          <w:color w:val="CC0066"/>
          <w:spacing w:val="-2"/>
          <w:sz w:val="28"/>
          <w:szCs w:val="28"/>
          <w:lang w:val="ru-RU" w:eastAsia="ko-KR"/>
        </w:rPr>
      </w:pPr>
    </w:p>
    <w:p w:rsidR="000F159F" w:rsidRPr="009917CD" w:rsidRDefault="000F159F" w:rsidP="000F159F">
      <w:pPr>
        <w:widowControl w:val="0"/>
        <w:kinsoku w:val="0"/>
        <w:overflowPunct w:val="0"/>
        <w:autoSpaceDE w:val="0"/>
        <w:ind w:left="274" w:hanging="274"/>
        <w:jc w:val="center"/>
        <w:rPr>
          <w:rFonts w:eastAsia="Batang"/>
          <w:b/>
          <w:iCs/>
          <w:sz w:val="6"/>
          <w:szCs w:val="6"/>
          <w:lang w:val="ru-RU" w:eastAsia="ko-KR"/>
        </w:rPr>
      </w:pPr>
    </w:p>
    <w:p w:rsidR="000F159F" w:rsidRPr="009917CD" w:rsidRDefault="0001098D" w:rsidP="000F159F">
      <w:pPr>
        <w:widowControl w:val="0"/>
        <w:kinsoku w:val="0"/>
        <w:overflowPunct w:val="0"/>
        <w:autoSpaceDE w:val="0"/>
        <w:jc w:val="center"/>
        <w:rPr>
          <w:rFonts w:eastAsia="Batang"/>
          <w:i/>
          <w:iCs/>
          <w:lang w:val="ru-RU" w:eastAsia="ko-KR"/>
        </w:rPr>
      </w:pPr>
      <w:r>
        <w:rPr>
          <w:rFonts w:eastAsia="Batang"/>
          <w:i/>
          <w:iCs/>
          <w:lang w:val="ru-RU" w:eastAsia="ko-KR"/>
        </w:rPr>
        <w:t xml:space="preserve">Новый плазменный прожектор </w:t>
      </w:r>
      <w:r w:rsidRPr="0001098D">
        <w:rPr>
          <w:rFonts w:eastAsia="Batang"/>
          <w:i/>
          <w:iCs/>
          <w:lang w:val="ru-RU" w:eastAsia="ko-KR"/>
        </w:rPr>
        <w:t>(</w:t>
      </w:r>
      <w:r>
        <w:rPr>
          <w:rFonts w:eastAsia="Batang"/>
          <w:i/>
          <w:iCs/>
          <w:lang w:val="en-US" w:eastAsia="ko-KR"/>
        </w:rPr>
        <w:t>PLS</w:t>
      </w:r>
      <w:r w:rsidRPr="0001098D">
        <w:rPr>
          <w:rFonts w:eastAsia="Batang"/>
          <w:i/>
          <w:iCs/>
          <w:lang w:val="ru-RU" w:eastAsia="ko-KR"/>
        </w:rPr>
        <w:t>)</w:t>
      </w:r>
      <w:r>
        <w:rPr>
          <w:rFonts w:eastAsia="Batang"/>
          <w:i/>
          <w:iCs/>
          <w:lang w:val="ru-RU" w:eastAsia="ko-KR"/>
        </w:rPr>
        <w:t>обеспечит повышение урожайности и снизит затраты на производство сельскохозяйственной продукции</w:t>
      </w:r>
      <w:r w:rsidR="000F159F" w:rsidRPr="009917CD">
        <w:rPr>
          <w:rFonts w:eastAsia="Batang"/>
          <w:i/>
          <w:iCs/>
          <w:lang w:val="ru-RU" w:eastAsia="ko-KR"/>
        </w:rPr>
        <w:t xml:space="preserve"> </w:t>
      </w:r>
    </w:p>
    <w:p w:rsidR="000F159F" w:rsidRDefault="000F159F" w:rsidP="000F159F">
      <w:pPr>
        <w:widowControl w:val="0"/>
        <w:kinsoku w:val="0"/>
        <w:overflowPunct w:val="0"/>
        <w:autoSpaceDE w:val="0"/>
        <w:rPr>
          <w:rFonts w:eastAsia="Batang"/>
          <w:i/>
          <w:iCs/>
          <w:sz w:val="36"/>
          <w:szCs w:val="36"/>
          <w:lang w:val="ru-RU" w:eastAsia="ko-KR"/>
        </w:rPr>
      </w:pPr>
    </w:p>
    <w:p w:rsidR="00D92F17" w:rsidRPr="009917CD" w:rsidRDefault="00D92F17" w:rsidP="000F159F">
      <w:pPr>
        <w:widowControl w:val="0"/>
        <w:kinsoku w:val="0"/>
        <w:overflowPunct w:val="0"/>
        <w:autoSpaceDE w:val="0"/>
        <w:rPr>
          <w:rFonts w:eastAsia="Batang"/>
          <w:i/>
          <w:iCs/>
          <w:sz w:val="36"/>
          <w:szCs w:val="36"/>
          <w:lang w:val="ru-RU" w:eastAsia="ko-KR"/>
        </w:rPr>
      </w:pPr>
    </w:p>
    <w:p w:rsidR="00961E1E" w:rsidRPr="0001098D" w:rsidRDefault="00B11789" w:rsidP="0001098D">
      <w:pPr>
        <w:spacing w:line="360" w:lineRule="auto"/>
        <w:jc w:val="both"/>
        <w:rPr>
          <w:rFonts w:eastAsia="Batang"/>
          <w:bCs/>
          <w:color w:val="000000" w:themeColor="text1"/>
          <w:lang w:val="ru-RU" w:eastAsia="ko-KR" w:bidi="mni-IN"/>
        </w:rPr>
      </w:pPr>
      <w:r>
        <w:rPr>
          <w:rFonts w:eastAsia="Batang"/>
          <w:b/>
          <w:bCs/>
          <w:color w:val="000000"/>
          <w:lang w:val="ru-RU" w:eastAsia="ko-KR" w:bidi="mni-IN"/>
        </w:rPr>
        <w:t>Москва</w:t>
      </w:r>
      <w:r w:rsidR="000F159F" w:rsidRPr="009917CD">
        <w:rPr>
          <w:rFonts w:eastAsia="Batang"/>
          <w:b/>
          <w:bCs/>
          <w:color w:val="000000"/>
          <w:lang w:val="ru-RU" w:eastAsia="ko-KR" w:bidi="mni-IN"/>
        </w:rPr>
        <w:t xml:space="preserve">, </w:t>
      </w:r>
      <w:r w:rsidR="00961E1E">
        <w:rPr>
          <w:rFonts w:eastAsia="Batang"/>
          <w:b/>
          <w:bCs/>
          <w:color w:val="000000"/>
          <w:lang w:val="ru-RU" w:eastAsia="ko-KR" w:bidi="mni-IN"/>
        </w:rPr>
        <w:t>01 июня</w:t>
      </w:r>
      <w:r w:rsidR="000F159F" w:rsidRPr="009917CD">
        <w:rPr>
          <w:rFonts w:eastAsia="Batang"/>
          <w:b/>
          <w:bCs/>
          <w:color w:val="000000"/>
          <w:lang w:val="ru-RU" w:eastAsia="mni-IN" w:bidi="mni-IN"/>
        </w:rPr>
        <w:t xml:space="preserve"> 201</w:t>
      </w:r>
      <w:r w:rsidR="000F159F" w:rsidRPr="009917CD">
        <w:rPr>
          <w:rFonts w:eastAsia="Batang" w:hint="eastAsia"/>
          <w:b/>
          <w:bCs/>
          <w:color w:val="000000"/>
          <w:lang w:val="ru-RU" w:eastAsia="ko-KR" w:bidi="mni-IN"/>
        </w:rPr>
        <w:t>5</w:t>
      </w:r>
      <w:r w:rsidR="000F159F" w:rsidRPr="009917CD">
        <w:rPr>
          <w:rFonts w:eastAsia="Batang"/>
          <w:b/>
          <w:bCs/>
          <w:color w:val="000000"/>
          <w:lang w:val="ru-RU" w:eastAsia="ko-KR" w:bidi="mni-IN"/>
        </w:rPr>
        <w:t>г.</w:t>
      </w:r>
      <w:r w:rsidR="000F159F" w:rsidRPr="009917CD">
        <w:rPr>
          <w:rFonts w:eastAsia="Batang" w:hint="eastAsia"/>
          <w:b/>
          <w:bCs/>
          <w:color w:val="000000"/>
          <w:lang w:val="ru-RU" w:eastAsia="ko-KR" w:bidi="mni-IN"/>
        </w:rPr>
        <w:t xml:space="preserve"> </w:t>
      </w:r>
      <w:r w:rsidR="000F159F" w:rsidRPr="009917CD">
        <w:rPr>
          <w:rFonts w:eastAsia="Batang"/>
          <w:b/>
          <w:bCs/>
          <w:color w:val="000000"/>
          <w:lang w:val="ru-RU" w:eastAsia="mni-IN" w:bidi="mni-IN"/>
        </w:rPr>
        <w:t>–</w:t>
      </w:r>
      <w:r w:rsidR="0001098D">
        <w:rPr>
          <w:rFonts w:eastAsia="Batang"/>
          <w:bCs/>
          <w:color w:val="000000"/>
          <w:lang w:val="ru-RU" w:eastAsia="ko-KR" w:bidi="mni-IN"/>
        </w:rPr>
        <w:t xml:space="preserve"> </w:t>
      </w:r>
      <w:r w:rsidR="003E7375" w:rsidRPr="0001098D">
        <w:rPr>
          <w:color w:val="000000" w:themeColor="text1"/>
          <w:lang w:val="en-US"/>
        </w:rPr>
        <w:t>LG</w:t>
      </w:r>
      <w:r w:rsidR="003E7375" w:rsidRPr="0001098D">
        <w:rPr>
          <w:color w:val="000000" w:themeColor="text1"/>
          <w:lang w:val="ru-RU"/>
        </w:rPr>
        <w:t xml:space="preserve"> </w:t>
      </w:r>
      <w:r w:rsidR="003E7375" w:rsidRPr="0001098D">
        <w:rPr>
          <w:color w:val="000000" w:themeColor="text1"/>
          <w:lang w:val="en-US"/>
        </w:rPr>
        <w:t>Electronics</w:t>
      </w:r>
      <w:r w:rsidR="003E7375" w:rsidRPr="0001098D">
        <w:rPr>
          <w:color w:val="000000" w:themeColor="text1"/>
          <w:lang w:val="ru-RU"/>
        </w:rPr>
        <w:t xml:space="preserve">  приняла участие в  выставке «Теплицы России 2015»</w:t>
      </w:r>
      <w:r w:rsidR="0001098D" w:rsidRPr="0001098D">
        <w:rPr>
          <w:color w:val="000000" w:themeColor="text1"/>
          <w:lang w:val="ru-RU"/>
        </w:rPr>
        <w:t xml:space="preserve">,  проходившей 27- 29 мая 2015 </w:t>
      </w:r>
      <w:r w:rsidR="0001098D" w:rsidRPr="0001098D">
        <w:rPr>
          <w:color w:val="000000" w:themeColor="text1"/>
        </w:rPr>
        <w:t> </w:t>
      </w:r>
      <w:r w:rsidR="0001098D" w:rsidRPr="0001098D">
        <w:rPr>
          <w:color w:val="000000" w:themeColor="text1"/>
          <w:lang w:val="ru-RU"/>
        </w:rPr>
        <w:t>на ВВЦ</w:t>
      </w:r>
      <w:r w:rsidR="0001098D">
        <w:rPr>
          <w:color w:val="000000" w:themeColor="text1"/>
          <w:lang w:val="ru-RU"/>
        </w:rPr>
        <w:t xml:space="preserve"> </w:t>
      </w:r>
      <w:r w:rsidR="0001098D" w:rsidRPr="0001098D">
        <w:rPr>
          <w:color w:val="000000" w:themeColor="text1"/>
          <w:lang w:val="ru-RU"/>
        </w:rPr>
        <w:t>в Москве. Д</w:t>
      </w:r>
      <w:r w:rsidR="00961E1E" w:rsidRPr="0001098D">
        <w:rPr>
          <w:color w:val="000000" w:themeColor="text1"/>
          <w:lang w:val="ru-RU"/>
        </w:rPr>
        <w:t>анное ежегодное мероприятие п</w:t>
      </w:r>
      <w:r w:rsidR="003A1C0F">
        <w:rPr>
          <w:color w:val="000000" w:themeColor="text1"/>
          <w:lang w:val="ru-RU"/>
        </w:rPr>
        <w:t>роводится с целью ознакомления К</w:t>
      </w:r>
      <w:r w:rsidR="00961E1E" w:rsidRPr="0001098D">
        <w:rPr>
          <w:color w:val="000000" w:themeColor="text1"/>
          <w:lang w:val="ru-RU"/>
        </w:rPr>
        <w:t>онечного потребителя (тепличные хозяйства, проектные институты и инфраструктурные проекты) с обновлением парка оборудования и технологий в сфере тепличных хозяйств</w:t>
      </w:r>
      <w:r w:rsidR="003A1C0F">
        <w:rPr>
          <w:color w:val="000000" w:themeColor="text1"/>
          <w:lang w:val="ru-RU"/>
        </w:rPr>
        <w:t>, работающих на закрытом  грунте</w:t>
      </w:r>
      <w:r w:rsidR="00961E1E" w:rsidRPr="0001098D">
        <w:rPr>
          <w:color w:val="000000" w:themeColor="text1"/>
          <w:lang w:val="ru-RU"/>
        </w:rPr>
        <w:t>.</w:t>
      </w:r>
    </w:p>
    <w:p w:rsidR="00961E1E" w:rsidRPr="0001098D" w:rsidRDefault="00961E1E" w:rsidP="00961E1E">
      <w:pPr>
        <w:rPr>
          <w:color w:val="000000" w:themeColor="text1"/>
          <w:lang w:val="ru-RU"/>
        </w:rPr>
      </w:pPr>
    </w:p>
    <w:p w:rsidR="00961E1E" w:rsidRPr="003A1C0F" w:rsidRDefault="00961E1E" w:rsidP="0001098D">
      <w:pPr>
        <w:spacing w:line="360" w:lineRule="auto"/>
        <w:jc w:val="both"/>
        <w:rPr>
          <w:color w:val="000000" w:themeColor="text1"/>
          <w:lang w:val="ru-RU"/>
        </w:rPr>
      </w:pPr>
      <w:r w:rsidRPr="003A1C0F">
        <w:rPr>
          <w:color w:val="000000" w:themeColor="text1"/>
          <w:lang w:val="ru-RU"/>
        </w:rPr>
        <w:t xml:space="preserve">Компания </w:t>
      </w:r>
      <w:r w:rsidRPr="0001098D">
        <w:rPr>
          <w:color w:val="000000" w:themeColor="text1"/>
          <w:lang w:val="en-US"/>
        </w:rPr>
        <w:t>LG</w:t>
      </w:r>
      <w:r w:rsidRPr="003A1C0F">
        <w:rPr>
          <w:color w:val="000000" w:themeColor="text1"/>
          <w:lang w:val="ru-RU"/>
        </w:rPr>
        <w:t xml:space="preserve"> представляла в рамках выставки инновационную технологию освещения – Плазменный прожектор (</w:t>
      </w:r>
      <w:r w:rsidRPr="0001098D">
        <w:rPr>
          <w:color w:val="000000" w:themeColor="text1"/>
          <w:lang w:val="en-US"/>
        </w:rPr>
        <w:t>PLS</w:t>
      </w:r>
      <w:r w:rsidRPr="003A1C0F">
        <w:rPr>
          <w:color w:val="000000" w:themeColor="text1"/>
          <w:lang w:val="ru-RU"/>
        </w:rPr>
        <w:t>). Данная технология только завоевывает своего потребителя и целью участия в выставки являлось ознакомление с пр</w:t>
      </w:r>
      <w:r w:rsidRPr="0001098D">
        <w:rPr>
          <w:color w:val="000000" w:themeColor="text1"/>
          <w:lang w:val="en-US"/>
        </w:rPr>
        <w:t>e</w:t>
      </w:r>
      <w:r w:rsidRPr="003A1C0F">
        <w:rPr>
          <w:color w:val="000000" w:themeColor="text1"/>
          <w:lang w:val="ru-RU"/>
        </w:rPr>
        <w:t>имуществами</w:t>
      </w:r>
      <w:r w:rsidR="003A1C0F">
        <w:rPr>
          <w:color w:val="000000" w:themeColor="text1"/>
          <w:lang w:val="ru-RU"/>
        </w:rPr>
        <w:t xml:space="preserve"> технологии</w:t>
      </w:r>
      <w:r w:rsidRPr="003A1C0F">
        <w:rPr>
          <w:color w:val="000000" w:themeColor="text1"/>
          <w:lang w:val="ru-RU"/>
        </w:rPr>
        <w:t xml:space="preserve"> </w:t>
      </w:r>
      <w:r w:rsidRPr="0001098D">
        <w:rPr>
          <w:color w:val="000000" w:themeColor="text1"/>
          <w:lang w:val="en-US"/>
        </w:rPr>
        <w:t>PLS</w:t>
      </w:r>
      <w:r w:rsidRPr="003A1C0F">
        <w:rPr>
          <w:color w:val="000000" w:themeColor="text1"/>
          <w:lang w:val="ru-RU"/>
        </w:rPr>
        <w:t xml:space="preserve">, а так же наработка аргументной базы для продвижения </w:t>
      </w:r>
      <w:r w:rsidRPr="0001098D">
        <w:rPr>
          <w:color w:val="000000" w:themeColor="text1"/>
          <w:lang w:val="en-US"/>
        </w:rPr>
        <w:t>PLS</w:t>
      </w:r>
      <w:r w:rsidRPr="003A1C0F">
        <w:rPr>
          <w:color w:val="000000" w:themeColor="text1"/>
          <w:lang w:val="ru-RU"/>
        </w:rPr>
        <w:t xml:space="preserve"> в среде консервативного подхода к освещению на предприятиях закрытого грунта.</w:t>
      </w:r>
    </w:p>
    <w:p w:rsidR="00961E1E" w:rsidRPr="0001098D" w:rsidRDefault="00961E1E" w:rsidP="00961E1E">
      <w:pPr>
        <w:rPr>
          <w:color w:val="000000" w:themeColor="text1"/>
          <w:lang w:val="ru-RU"/>
        </w:rPr>
      </w:pPr>
    </w:p>
    <w:p w:rsidR="00961E1E" w:rsidRPr="006831C9" w:rsidRDefault="00961E1E" w:rsidP="0001098D">
      <w:pPr>
        <w:spacing w:line="360" w:lineRule="auto"/>
        <w:jc w:val="both"/>
        <w:rPr>
          <w:color w:val="000000" w:themeColor="text1"/>
          <w:lang w:val="ru-RU"/>
        </w:rPr>
      </w:pPr>
      <w:r w:rsidRPr="0001098D">
        <w:rPr>
          <w:color w:val="000000" w:themeColor="text1"/>
          <w:lang w:val="ru-RU"/>
        </w:rPr>
        <w:t xml:space="preserve">Выставка характеризовалась участниками, </w:t>
      </w:r>
      <w:r w:rsidRPr="0001098D">
        <w:rPr>
          <w:color w:val="000000" w:themeColor="text1"/>
          <w:lang w:val="en-US"/>
        </w:rPr>
        <w:t> </w:t>
      </w:r>
      <w:r w:rsidRPr="0001098D">
        <w:rPr>
          <w:color w:val="000000" w:themeColor="text1"/>
          <w:lang w:val="ru-RU"/>
        </w:rPr>
        <w:t xml:space="preserve">как эффективное поле для диалога всех сторон </w:t>
      </w:r>
      <w:r w:rsidRPr="0001098D">
        <w:rPr>
          <w:color w:val="000000" w:themeColor="text1"/>
          <w:lang w:val="en-US"/>
        </w:rPr>
        <w:t> </w:t>
      </w:r>
      <w:r w:rsidRPr="0001098D">
        <w:rPr>
          <w:color w:val="000000" w:themeColor="text1"/>
          <w:lang w:val="ru-RU"/>
        </w:rPr>
        <w:t>тепличного бизнес сообщества, таких как пр</w:t>
      </w:r>
      <w:r w:rsidR="0001098D">
        <w:rPr>
          <w:color w:val="000000" w:themeColor="text1"/>
          <w:lang w:val="ru-RU"/>
        </w:rPr>
        <w:t>о</w:t>
      </w:r>
      <w:r w:rsidRPr="0001098D">
        <w:rPr>
          <w:color w:val="000000" w:themeColor="text1"/>
          <w:lang w:val="ru-RU"/>
        </w:rPr>
        <w:t>ектные институты, консалтинговые холдинги и производители разного видов оборудования.</w:t>
      </w:r>
      <w:r w:rsidRPr="0001098D">
        <w:rPr>
          <w:color w:val="000000" w:themeColor="text1"/>
          <w:lang w:val="en-US"/>
        </w:rPr>
        <w:t> </w:t>
      </w:r>
      <w:r w:rsidRPr="0001098D">
        <w:rPr>
          <w:color w:val="000000" w:themeColor="text1"/>
          <w:lang w:val="ru-RU"/>
        </w:rPr>
        <w:t xml:space="preserve"> </w:t>
      </w:r>
      <w:r w:rsidRPr="006831C9">
        <w:rPr>
          <w:color w:val="000000" w:themeColor="text1"/>
          <w:lang w:val="ru-RU"/>
        </w:rPr>
        <w:t>Конкурентная среда очень разнообразная, но тем не менее можно выделить основные тенденции этог</w:t>
      </w:r>
      <w:r w:rsidR="003A1C0F">
        <w:rPr>
          <w:color w:val="000000" w:themeColor="text1"/>
          <w:lang w:val="ru-RU"/>
        </w:rPr>
        <w:t>о диалога: развитие средст</w:t>
      </w:r>
      <w:r w:rsidRPr="006831C9">
        <w:rPr>
          <w:color w:val="000000" w:themeColor="text1"/>
          <w:lang w:val="ru-RU"/>
        </w:rPr>
        <w:t xml:space="preserve"> производства с целью уменьшения затрат хозяйств тепличной отр</w:t>
      </w:r>
      <w:r w:rsidR="006831C9" w:rsidRPr="006831C9">
        <w:rPr>
          <w:color w:val="000000" w:themeColor="text1"/>
          <w:lang w:val="ru-RU"/>
        </w:rPr>
        <w:t>асли при увеличении урожайности</w:t>
      </w:r>
      <w:r w:rsidR="006831C9">
        <w:rPr>
          <w:color w:val="000000" w:themeColor="text1"/>
          <w:lang w:val="ru-RU"/>
        </w:rPr>
        <w:t>, производство и поставка наиболее эффективных составляющих комплексов энергообеспечения сельского хозяйства, повышение срока службы внедряемого оборудования и абсолютной экологической безопасности.  Перечисленным показателям</w:t>
      </w:r>
      <w:r w:rsidRPr="006831C9">
        <w:rPr>
          <w:color w:val="000000" w:themeColor="text1"/>
          <w:lang w:val="ru-RU"/>
        </w:rPr>
        <w:t xml:space="preserve"> полностью соответс</w:t>
      </w:r>
      <w:r w:rsidR="0001098D" w:rsidRPr="006831C9">
        <w:rPr>
          <w:color w:val="000000" w:themeColor="text1"/>
          <w:lang w:val="ru-RU"/>
        </w:rPr>
        <w:t>т</w:t>
      </w:r>
      <w:r w:rsidRPr="006831C9">
        <w:rPr>
          <w:color w:val="000000" w:themeColor="text1"/>
          <w:lang w:val="ru-RU"/>
        </w:rPr>
        <w:t xml:space="preserve">вует ассортимент плазменных светильников </w:t>
      </w:r>
      <w:r w:rsidRPr="0001098D">
        <w:rPr>
          <w:color w:val="000000" w:themeColor="text1"/>
          <w:lang w:val="en-US"/>
        </w:rPr>
        <w:t>LG</w:t>
      </w:r>
      <w:r w:rsidRPr="006831C9">
        <w:rPr>
          <w:color w:val="000000" w:themeColor="text1"/>
          <w:lang w:val="ru-RU"/>
        </w:rPr>
        <w:t xml:space="preserve">, при использовании которых рост урожайности и экономия затрат являются ключевыми. </w:t>
      </w:r>
    </w:p>
    <w:p w:rsidR="00961E1E" w:rsidRPr="0001098D" w:rsidRDefault="00961E1E" w:rsidP="00961E1E">
      <w:pPr>
        <w:rPr>
          <w:color w:val="000000" w:themeColor="text1"/>
          <w:lang w:val="ru-RU"/>
        </w:rPr>
      </w:pPr>
    </w:p>
    <w:p w:rsidR="00961E1E" w:rsidRPr="00D92F17" w:rsidRDefault="00961E1E" w:rsidP="0001098D">
      <w:pPr>
        <w:spacing w:line="360" w:lineRule="auto"/>
        <w:jc w:val="both"/>
        <w:rPr>
          <w:color w:val="000000" w:themeColor="text1"/>
          <w:lang w:val="ru-RU"/>
        </w:rPr>
      </w:pPr>
      <w:r w:rsidRPr="006831C9">
        <w:rPr>
          <w:color w:val="000000" w:themeColor="text1"/>
          <w:lang w:val="ru-RU"/>
        </w:rPr>
        <w:t>В настоящий момент в ряде передовых (с точки зр</w:t>
      </w:r>
      <w:r w:rsidR="0001098D" w:rsidRPr="006831C9">
        <w:rPr>
          <w:color w:val="000000" w:themeColor="text1"/>
          <w:lang w:val="ru-RU"/>
        </w:rPr>
        <w:t>ения оборудования и агрономии) т</w:t>
      </w:r>
      <w:r w:rsidRPr="006831C9">
        <w:rPr>
          <w:color w:val="000000" w:themeColor="text1"/>
          <w:lang w:val="ru-RU"/>
        </w:rPr>
        <w:t xml:space="preserve">епличных хозяйств, </w:t>
      </w:r>
      <w:r w:rsidRPr="0001098D">
        <w:rPr>
          <w:color w:val="000000" w:themeColor="text1"/>
          <w:lang w:val="en-US"/>
        </w:rPr>
        <w:t> </w:t>
      </w:r>
      <w:r w:rsidRPr="006831C9">
        <w:rPr>
          <w:color w:val="000000" w:themeColor="text1"/>
          <w:lang w:val="ru-RU"/>
        </w:rPr>
        <w:t>начинаются</w:t>
      </w:r>
      <w:r w:rsidR="006831C9">
        <w:rPr>
          <w:color w:val="000000" w:themeColor="text1"/>
          <w:lang w:val="ru-RU"/>
        </w:rPr>
        <w:t xml:space="preserve"> тестовые работы</w:t>
      </w:r>
      <w:r w:rsidRPr="006831C9">
        <w:rPr>
          <w:color w:val="000000" w:themeColor="text1"/>
          <w:lang w:val="ru-RU"/>
        </w:rPr>
        <w:t xml:space="preserve">, </w:t>
      </w:r>
      <w:r w:rsidR="006831C9">
        <w:rPr>
          <w:color w:val="000000" w:themeColor="text1"/>
          <w:lang w:val="ru-RU"/>
        </w:rPr>
        <w:t>призванные подтвердить</w:t>
      </w:r>
      <w:r w:rsidRPr="006831C9">
        <w:rPr>
          <w:color w:val="000000" w:themeColor="text1"/>
          <w:lang w:val="ru-RU"/>
        </w:rPr>
        <w:t xml:space="preserve"> высокие показатели роста урожайности при использовании </w:t>
      </w:r>
      <w:r w:rsidRPr="0001098D">
        <w:rPr>
          <w:color w:val="000000" w:themeColor="text1"/>
          <w:lang w:val="en-US"/>
        </w:rPr>
        <w:t>PLS</w:t>
      </w:r>
      <w:r w:rsidR="00D92F17">
        <w:rPr>
          <w:color w:val="000000" w:themeColor="text1"/>
          <w:lang w:val="ru-RU"/>
        </w:rPr>
        <w:t xml:space="preserve"> от </w:t>
      </w:r>
      <w:r w:rsidR="00D92F17">
        <w:rPr>
          <w:color w:val="000000" w:themeColor="text1"/>
          <w:lang w:val="en-US"/>
        </w:rPr>
        <w:t>LG</w:t>
      </w:r>
      <w:r w:rsidR="00D92F17" w:rsidRPr="00D92F17">
        <w:rPr>
          <w:color w:val="000000" w:themeColor="text1"/>
          <w:lang w:val="ru-RU"/>
        </w:rPr>
        <w:t xml:space="preserve"> </w:t>
      </w:r>
      <w:r w:rsidR="00D92F17">
        <w:rPr>
          <w:color w:val="000000" w:themeColor="text1"/>
          <w:lang w:val="en-US"/>
        </w:rPr>
        <w:t>Electronics</w:t>
      </w:r>
      <w:r w:rsidR="006831C9">
        <w:rPr>
          <w:color w:val="000000" w:themeColor="text1"/>
          <w:lang w:val="ru-RU"/>
        </w:rPr>
        <w:t>.</w:t>
      </w:r>
      <w:r w:rsidRPr="006831C9">
        <w:rPr>
          <w:color w:val="000000" w:themeColor="text1"/>
          <w:lang w:val="ru-RU"/>
        </w:rPr>
        <w:t xml:space="preserve"> Данный шаг связан с необходимостью уточнения показателей в современных и наиболее развитых агрономических системах (Тепличных </w:t>
      </w:r>
      <w:r w:rsidR="006831C9" w:rsidRPr="006831C9">
        <w:rPr>
          <w:color w:val="000000" w:themeColor="text1"/>
          <w:lang w:val="ru-RU"/>
        </w:rPr>
        <w:t xml:space="preserve">Хозяйств) в различных </w:t>
      </w:r>
      <w:r w:rsidR="006831C9">
        <w:rPr>
          <w:color w:val="000000" w:themeColor="text1"/>
          <w:lang w:val="ru-RU"/>
        </w:rPr>
        <w:t>регионах</w:t>
      </w:r>
      <w:r w:rsidRPr="006831C9">
        <w:rPr>
          <w:color w:val="000000" w:themeColor="text1"/>
          <w:lang w:val="ru-RU"/>
        </w:rPr>
        <w:t xml:space="preserve"> Российской Федерации</w:t>
      </w:r>
      <w:r w:rsidR="00D92F17" w:rsidRPr="00D92F17">
        <w:rPr>
          <w:color w:val="000000" w:themeColor="text1"/>
          <w:lang w:val="ru-RU"/>
        </w:rPr>
        <w:t xml:space="preserve"> </w:t>
      </w:r>
      <w:r w:rsidR="00D92F17">
        <w:rPr>
          <w:color w:val="000000" w:themeColor="text1"/>
          <w:lang w:val="ru-RU"/>
        </w:rPr>
        <w:t xml:space="preserve">для дальнейшего внедрения существующих моделей и разработки индивидуальных комплексов, с учетом реальных потребностей хозяйств. </w:t>
      </w:r>
    </w:p>
    <w:p w:rsidR="00961E1E" w:rsidRPr="0001098D" w:rsidRDefault="00961E1E" w:rsidP="00961E1E">
      <w:pPr>
        <w:spacing w:line="360" w:lineRule="auto"/>
        <w:jc w:val="both"/>
        <w:rPr>
          <w:color w:val="000000" w:themeColor="text1"/>
          <w:lang w:val="ru-RU"/>
        </w:rPr>
      </w:pPr>
    </w:p>
    <w:p w:rsidR="00961E1E" w:rsidRPr="0001098D" w:rsidRDefault="00961E1E" w:rsidP="00961E1E">
      <w:pPr>
        <w:spacing w:line="360" w:lineRule="auto"/>
        <w:jc w:val="both"/>
        <w:rPr>
          <w:color w:val="000000" w:themeColor="text1"/>
          <w:lang w:val="ru-RU"/>
        </w:rPr>
      </w:pPr>
    </w:p>
    <w:p w:rsidR="000F159F" w:rsidRPr="003A1C0F" w:rsidRDefault="000F159F" w:rsidP="000F159F">
      <w:pPr>
        <w:kinsoku w:val="0"/>
        <w:overflowPunct w:val="0"/>
        <w:spacing w:line="360" w:lineRule="auto"/>
        <w:jc w:val="center"/>
        <w:rPr>
          <w:rFonts w:eastAsia="Batang"/>
          <w:lang w:val="ru-RU" w:eastAsia="ko-KR"/>
        </w:rPr>
      </w:pPr>
      <w:r w:rsidRPr="003A1C0F">
        <w:rPr>
          <w:rFonts w:eastAsia="Batang"/>
          <w:lang w:val="ru-RU"/>
        </w:rPr>
        <w:t># # #</w:t>
      </w:r>
    </w:p>
    <w:p w:rsidR="000F159F" w:rsidRPr="003A1C0F" w:rsidRDefault="000F159F" w:rsidP="000F159F">
      <w:pPr>
        <w:widowControl w:val="0"/>
        <w:autoSpaceDE w:val="0"/>
        <w:spacing w:line="200" w:lineRule="exact"/>
        <w:ind w:firstLine="2"/>
        <w:jc w:val="both"/>
        <w:rPr>
          <w:rFonts w:eastAsia="Batang"/>
          <w:b/>
          <w:bCs/>
          <w:color w:val="CC0066"/>
          <w:sz w:val="18"/>
          <w:szCs w:val="18"/>
          <w:lang w:val="ru-RU" w:eastAsia="ko-KR"/>
        </w:rPr>
      </w:pPr>
    </w:p>
    <w:p w:rsidR="002B05D9" w:rsidRPr="00C25145" w:rsidRDefault="002B05D9" w:rsidP="002B05D9">
      <w:pPr>
        <w:autoSpaceDE w:val="0"/>
        <w:autoSpaceDN w:val="0"/>
        <w:jc w:val="both"/>
        <w:rPr>
          <w:b/>
          <w:bCs/>
          <w:color w:val="CC0066"/>
          <w:sz w:val="20"/>
          <w:szCs w:val="20"/>
          <w:lang w:val="ru-RU"/>
        </w:rPr>
      </w:pPr>
      <w:r w:rsidRPr="00C25145">
        <w:rPr>
          <w:b/>
          <w:bCs/>
          <w:color w:val="CC0066"/>
          <w:sz w:val="20"/>
          <w:szCs w:val="20"/>
          <w:lang w:val="ru-RU"/>
        </w:rPr>
        <w:t xml:space="preserve">О компании </w:t>
      </w:r>
      <w:proofErr w:type="spellStart"/>
      <w:r w:rsidRPr="00C25145">
        <w:rPr>
          <w:b/>
          <w:bCs/>
          <w:color w:val="CC0066"/>
          <w:sz w:val="20"/>
          <w:szCs w:val="20"/>
        </w:rPr>
        <w:t>LGElectronics</w:t>
      </w:r>
      <w:proofErr w:type="spellEnd"/>
    </w:p>
    <w:p w:rsidR="002B05D9" w:rsidRPr="00D87D07" w:rsidRDefault="002B05D9" w:rsidP="002B05D9">
      <w:pPr>
        <w:autoSpaceDE w:val="0"/>
        <w:autoSpaceDN w:val="0"/>
        <w:jc w:val="both"/>
        <w:rPr>
          <w:color w:val="000000"/>
          <w:sz w:val="18"/>
          <w:szCs w:val="18"/>
          <w:lang w:val="ru-RU"/>
        </w:rPr>
      </w:pPr>
      <w:r w:rsidRPr="00D87D07">
        <w:rPr>
          <w:color w:val="000000"/>
          <w:sz w:val="18"/>
          <w:szCs w:val="18"/>
          <w:lang w:val="ru-RU"/>
        </w:rPr>
        <w:t xml:space="preserve">Компания </w:t>
      </w:r>
      <w:r w:rsidRPr="00D87D07">
        <w:rPr>
          <w:color w:val="000000"/>
          <w:sz w:val="18"/>
          <w:szCs w:val="18"/>
        </w:rPr>
        <w:t>LG</w:t>
      </w:r>
      <w:r>
        <w:rPr>
          <w:color w:val="000000"/>
          <w:sz w:val="18"/>
          <w:szCs w:val="18"/>
          <w:lang w:val="ru-RU"/>
        </w:rPr>
        <w:t xml:space="preserve"> </w:t>
      </w:r>
      <w:r w:rsidRPr="00D87D07">
        <w:rPr>
          <w:color w:val="000000"/>
          <w:sz w:val="18"/>
          <w:szCs w:val="18"/>
        </w:rPr>
        <w:t>Electronics</w:t>
      </w:r>
      <w:r w:rsidRPr="00D87D07">
        <w:rPr>
          <w:color w:val="000000"/>
          <w:sz w:val="18"/>
          <w:szCs w:val="18"/>
          <w:lang w:val="ru-RU"/>
        </w:rPr>
        <w:t xml:space="preserve"> (</w:t>
      </w:r>
      <w:r w:rsidRPr="00D87D07">
        <w:rPr>
          <w:color w:val="000000"/>
          <w:sz w:val="18"/>
          <w:szCs w:val="18"/>
        </w:rPr>
        <w:t>KSE</w:t>
      </w:r>
      <w:r w:rsidRPr="00D87D07">
        <w:rPr>
          <w:color w:val="000000"/>
          <w:sz w:val="18"/>
          <w:szCs w:val="18"/>
          <w:lang w:val="ru-RU"/>
        </w:rPr>
        <w:t>: 066570.</w:t>
      </w:r>
      <w:r w:rsidRPr="00D87D07">
        <w:rPr>
          <w:color w:val="000000"/>
          <w:sz w:val="18"/>
          <w:szCs w:val="18"/>
        </w:rPr>
        <w:t>KS</w:t>
      </w:r>
      <w:r w:rsidRPr="00D87D07">
        <w:rPr>
          <w:color w:val="000000"/>
          <w:sz w:val="18"/>
          <w:szCs w:val="18"/>
          <w:lang w:val="ru-RU"/>
        </w:rPr>
        <w:t>) является мировым лидером в производстве высокотехнологичной</w:t>
      </w:r>
      <w:r w:rsidRPr="00D87D07">
        <w:rPr>
          <w:color w:val="000000"/>
          <w:sz w:val="18"/>
          <w:szCs w:val="18"/>
        </w:rPr>
        <w:t> </w:t>
      </w:r>
      <w:r w:rsidRPr="00D87D07">
        <w:rPr>
          <w:color w:val="000000"/>
          <w:sz w:val="18"/>
          <w:szCs w:val="18"/>
          <w:lang w:val="ru-RU"/>
        </w:rPr>
        <w:t xml:space="preserve"> электроники, современных</w:t>
      </w:r>
      <w:r w:rsidRPr="00D87D07">
        <w:rPr>
          <w:color w:val="000000"/>
          <w:sz w:val="18"/>
          <w:szCs w:val="18"/>
        </w:rPr>
        <w:t> </w:t>
      </w:r>
      <w:r w:rsidRPr="00D87D07">
        <w:rPr>
          <w:color w:val="000000"/>
          <w:sz w:val="18"/>
          <w:szCs w:val="18"/>
          <w:lang w:val="ru-RU"/>
        </w:rPr>
        <w:t xml:space="preserve"> средств мобильной связи и бытовой техники. В компании по всему миру работает более 8</w:t>
      </w:r>
      <w:r>
        <w:rPr>
          <w:color w:val="000000"/>
          <w:sz w:val="18"/>
          <w:szCs w:val="18"/>
          <w:lang w:val="ru-RU"/>
        </w:rPr>
        <w:t>3</w:t>
      </w:r>
      <w:r w:rsidRPr="00D87D07">
        <w:rPr>
          <w:color w:val="000000"/>
          <w:sz w:val="18"/>
          <w:szCs w:val="18"/>
          <w:lang w:val="ru-RU"/>
        </w:rPr>
        <w:t xml:space="preserve"> тысяч человек в 1</w:t>
      </w:r>
      <w:r>
        <w:rPr>
          <w:color w:val="000000"/>
          <w:sz w:val="18"/>
          <w:szCs w:val="18"/>
          <w:lang w:val="ru-RU"/>
        </w:rPr>
        <w:t>28</w:t>
      </w:r>
      <w:r w:rsidRPr="00D87D07">
        <w:rPr>
          <w:color w:val="000000"/>
          <w:sz w:val="18"/>
          <w:szCs w:val="18"/>
          <w:lang w:val="ru-RU"/>
        </w:rPr>
        <w:t xml:space="preserve"> филиалах. Компания </w:t>
      </w:r>
      <w:r w:rsidRPr="00D87D07">
        <w:rPr>
          <w:color w:val="000000"/>
          <w:sz w:val="18"/>
          <w:szCs w:val="18"/>
        </w:rPr>
        <w:t>LG</w:t>
      </w:r>
      <w:r w:rsidRPr="00D87D07">
        <w:rPr>
          <w:color w:val="000000"/>
          <w:sz w:val="18"/>
          <w:szCs w:val="18"/>
          <w:lang w:val="ru-RU"/>
        </w:rPr>
        <w:t xml:space="preserve"> состоит из четырех подразделений: </w:t>
      </w:r>
      <w:r w:rsidRPr="00D87D07">
        <w:rPr>
          <w:color w:val="000000"/>
          <w:sz w:val="18"/>
          <w:szCs w:val="18"/>
        </w:rPr>
        <w:t>Home</w:t>
      </w:r>
      <w:r>
        <w:rPr>
          <w:color w:val="000000"/>
          <w:sz w:val="18"/>
          <w:szCs w:val="18"/>
          <w:lang w:val="ru-RU"/>
        </w:rPr>
        <w:t xml:space="preserve"> </w:t>
      </w:r>
      <w:r w:rsidRPr="00D87D07">
        <w:rPr>
          <w:color w:val="000000"/>
          <w:sz w:val="18"/>
          <w:szCs w:val="18"/>
        </w:rPr>
        <w:t>Entertainment</w:t>
      </w:r>
      <w:r w:rsidRPr="00D87D07">
        <w:rPr>
          <w:color w:val="000000"/>
          <w:sz w:val="18"/>
          <w:szCs w:val="18"/>
          <w:lang w:val="ru-RU"/>
        </w:rPr>
        <w:t xml:space="preserve">, </w:t>
      </w:r>
      <w:r w:rsidRPr="00D87D07">
        <w:rPr>
          <w:color w:val="000000"/>
          <w:sz w:val="18"/>
          <w:szCs w:val="18"/>
        </w:rPr>
        <w:t>Mobile</w:t>
      </w:r>
      <w:r>
        <w:rPr>
          <w:color w:val="000000"/>
          <w:sz w:val="18"/>
          <w:szCs w:val="18"/>
          <w:lang w:val="ru-RU"/>
        </w:rPr>
        <w:t xml:space="preserve"> </w:t>
      </w:r>
      <w:r w:rsidRPr="00D87D07">
        <w:rPr>
          <w:color w:val="000000"/>
          <w:sz w:val="18"/>
          <w:szCs w:val="18"/>
        </w:rPr>
        <w:t>Communications</w:t>
      </w:r>
      <w:r w:rsidRPr="00D87D07">
        <w:rPr>
          <w:color w:val="000000"/>
          <w:sz w:val="18"/>
          <w:szCs w:val="18"/>
          <w:lang w:val="ru-RU"/>
        </w:rPr>
        <w:t xml:space="preserve">, </w:t>
      </w:r>
      <w:proofErr w:type="spellStart"/>
      <w:r w:rsidRPr="00D87D07">
        <w:rPr>
          <w:color w:val="000000"/>
          <w:sz w:val="18"/>
          <w:szCs w:val="18"/>
        </w:rPr>
        <w:t>HomeAppliance</w:t>
      </w:r>
      <w:proofErr w:type="spellEnd"/>
      <w:r w:rsidRPr="00D87D07">
        <w:rPr>
          <w:color w:val="000000"/>
          <w:sz w:val="18"/>
          <w:szCs w:val="18"/>
          <w:lang w:val="ru-RU"/>
        </w:rPr>
        <w:t>&amp;</w:t>
      </w:r>
      <w:proofErr w:type="spellStart"/>
      <w:r w:rsidRPr="00D87D07">
        <w:rPr>
          <w:color w:val="000000"/>
          <w:sz w:val="18"/>
          <w:szCs w:val="18"/>
        </w:rPr>
        <w:t>AirSolution</w:t>
      </w:r>
      <w:proofErr w:type="spellEnd"/>
      <w:r w:rsidRPr="00D87D07">
        <w:rPr>
          <w:color w:val="000000"/>
          <w:sz w:val="18"/>
          <w:szCs w:val="18"/>
          <w:lang w:val="ru-RU"/>
        </w:rPr>
        <w:t xml:space="preserve"> и </w:t>
      </w:r>
      <w:r w:rsidRPr="00D87D07">
        <w:rPr>
          <w:color w:val="000000"/>
          <w:sz w:val="18"/>
          <w:szCs w:val="18"/>
        </w:rPr>
        <w:t>Vehicle</w:t>
      </w:r>
      <w:r>
        <w:rPr>
          <w:color w:val="000000"/>
          <w:sz w:val="18"/>
          <w:szCs w:val="18"/>
          <w:lang w:val="ru-RU"/>
        </w:rPr>
        <w:t xml:space="preserve"> </w:t>
      </w:r>
      <w:r w:rsidRPr="00D87D07">
        <w:rPr>
          <w:color w:val="000000"/>
          <w:sz w:val="18"/>
          <w:szCs w:val="18"/>
        </w:rPr>
        <w:t>Components</w:t>
      </w:r>
      <w:r w:rsidRPr="00D87D07">
        <w:rPr>
          <w:color w:val="000000"/>
          <w:sz w:val="18"/>
          <w:szCs w:val="18"/>
          <w:lang w:val="ru-RU"/>
        </w:rPr>
        <w:t>, общий объем мировых продаж которых в 201</w:t>
      </w:r>
      <w:r>
        <w:rPr>
          <w:color w:val="000000"/>
          <w:sz w:val="18"/>
          <w:szCs w:val="18"/>
          <w:lang w:val="ru-RU"/>
        </w:rPr>
        <w:t>4</w:t>
      </w:r>
      <w:r w:rsidRPr="00D87D07">
        <w:rPr>
          <w:color w:val="000000"/>
          <w:sz w:val="18"/>
          <w:szCs w:val="18"/>
          <w:lang w:val="ru-RU"/>
        </w:rPr>
        <w:t xml:space="preserve"> году составил 5</w:t>
      </w:r>
      <w:r>
        <w:rPr>
          <w:color w:val="000000"/>
          <w:sz w:val="18"/>
          <w:szCs w:val="18"/>
          <w:lang w:val="ru-RU"/>
        </w:rPr>
        <w:t>5</w:t>
      </w:r>
      <w:r w:rsidRPr="00D87D07">
        <w:rPr>
          <w:color w:val="000000"/>
          <w:sz w:val="18"/>
          <w:szCs w:val="18"/>
          <w:lang w:val="ru-RU"/>
        </w:rPr>
        <w:t>.</w:t>
      </w:r>
      <w:r>
        <w:rPr>
          <w:color w:val="000000"/>
          <w:sz w:val="18"/>
          <w:szCs w:val="18"/>
          <w:lang w:val="ru-RU"/>
        </w:rPr>
        <w:t>91</w:t>
      </w:r>
      <w:r w:rsidRPr="00D87D07">
        <w:rPr>
          <w:color w:val="000000"/>
          <w:sz w:val="18"/>
          <w:szCs w:val="18"/>
          <w:lang w:val="ru-RU"/>
        </w:rPr>
        <w:t xml:space="preserve"> млрд. долларов США (5</w:t>
      </w:r>
      <w:r>
        <w:rPr>
          <w:color w:val="000000"/>
          <w:sz w:val="18"/>
          <w:szCs w:val="18"/>
          <w:lang w:val="ru-RU"/>
        </w:rPr>
        <w:t>9</w:t>
      </w:r>
      <w:r w:rsidRPr="00D87D07">
        <w:rPr>
          <w:color w:val="000000"/>
          <w:sz w:val="18"/>
          <w:szCs w:val="18"/>
          <w:lang w:val="ru-RU"/>
        </w:rPr>
        <w:t>.</w:t>
      </w:r>
      <w:r>
        <w:rPr>
          <w:color w:val="000000"/>
          <w:sz w:val="18"/>
          <w:szCs w:val="18"/>
          <w:lang w:val="ru-RU"/>
        </w:rPr>
        <w:t>0</w:t>
      </w:r>
      <w:r w:rsidRPr="00D87D07">
        <w:rPr>
          <w:color w:val="000000"/>
          <w:sz w:val="18"/>
          <w:szCs w:val="18"/>
          <w:lang w:val="ru-RU"/>
        </w:rPr>
        <w:t xml:space="preserve">4 триллионов южнокорейских вон). </w:t>
      </w:r>
      <w:proofErr w:type="gramStart"/>
      <w:r w:rsidRPr="00D87D07">
        <w:rPr>
          <w:color w:val="000000"/>
          <w:sz w:val="18"/>
          <w:szCs w:val="18"/>
        </w:rPr>
        <w:t>LG</w:t>
      </w:r>
      <w:r>
        <w:rPr>
          <w:color w:val="000000"/>
          <w:sz w:val="18"/>
          <w:szCs w:val="18"/>
          <w:lang w:val="ru-RU"/>
        </w:rPr>
        <w:t xml:space="preserve"> </w:t>
      </w:r>
      <w:r w:rsidRPr="00D87D07">
        <w:rPr>
          <w:color w:val="000000"/>
          <w:sz w:val="18"/>
          <w:szCs w:val="18"/>
        </w:rPr>
        <w:t>Electronics</w:t>
      </w:r>
      <w:r w:rsidRPr="00D87D07">
        <w:rPr>
          <w:color w:val="000000"/>
          <w:sz w:val="18"/>
          <w:szCs w:val="18"/>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w:t>
      </w:r>
      <w:proofErr w:type="gramEnd"/>
      <w:r w:rsidRPr="00D87D07">
        <w:rPr>
          <w:color w:val="000000"/>
          <w:sz w:val="18"/>
          <w:szCs w:val="18"/>
          <w:lang w:val="ru-RU"/>
        </w:rPr>
        <w:t xml:space="preserve"> Также</w:t>
      </w:r>
      <w:r w:rsidRPr="00D87D07">
        <w:rPr>
          <w:color w:val="000000"/>
          <w:sz w:val="18"/>
          <w:szCs w:val="18"/>
        </w:rPr>
        <w:t xml:space="preserve">, LG Electronics </w:t>
      </w:r>
      <w:r w:rsidRPr="00D87D07">
        <w:rPr>
          <w:color w:val="000000"/>
          <w:sz w:val="18"/>
          <w:szCs w:val="18"/>
          <w:lang w:val="ru-RU"/>
        </w:rPr>
        <w:t>лауреат</w:t>
      </w:r>
      <w:r w:rsidRPr="002B05D9">
        <w:rPr>
          <w:color w:val="000000"/>
          <w:sz w:val="18"/>
          <w:szCs w:val="18"/>
          <w:lang w:val="en-US"/>
        </w:rPr>
        <w:t xml:space="preserve"> </w:t>
      </w:r>
      <w:r w:rsidRPr="00D87D07">
        <w:rPr>
          <w:color w:val="000000"/>
          <w:sz w:val="18"/>
          <w:szCs w:val="18"/>
          <w:lang w:val="ru-RU"/>
        </w:rPr>
        <w:t>премии</w:t>
      </w:r>
      <w:r w:rsidRPr="00D87D07">
        <w:rPr>
          <w:color w:val="000000"/>
          <w:sz w:val="18"/>
          <w:szCs w:val="18"/>
        </w:rPr>
        <w:t xml:space="preserve"> 2014 ENERGY STAR Partner of the Year. </w:t>
      </w:r>
      <w:r w:rsidRPr="00D87D07">
        <w:rPr>
          <w:color w:val="000000"/>
          <w:sz w:val="18"/>
          <w:szCs w:val="18"/>
          <w:lang w:val="ru-RU"/>
        </w:rPr>
        <w:t xml:space="preserve">За дополнительной информацией, пожалуйста, обратитесь к </w:t>
      </w:r>
      <w:r w:rsidR="00297182">
        <w:fldChar w:fldCharType="begin"/>
      </w:r>
      <w:r w:rsidR="00297182">
        <w:instrText>HYPERLINK</w:instrText>
      </w:r>
      <w:r w:rsidR="00297182" w:rsidRPr="003A1C0F">
        <w:rPr>
          <w:lang w:val="ru-RU"/>
        </w:rPr>
        <w:instrText xml:space="preserve"> "</w:instrText>
      </w:r>
      <w:r w:rsidR="00297182">
        <w:instrText>http</w:instrText>
      </w:r>
      <w:r w:rsidR="00297182" w:rsidRPr="003A1C0F">
        <w:rPr>
          <w:lang w:val="ru-RU"/>
        </w:rPr>
        <w:instrText>://</w:instrText>
      </w:r>
      <w:r w:rsidR="00297182">
        <w:instrText>www</w:instrText>
      </w:r>
      <w:r w:rsidR="00297182" w:rsidRPr="003A1C0F">
        <w:rPr>
          <w:lang w:val="ru-RU"/>
        </w:rPr>
        <w:instrText>.</w:instrText>
      </w:r>
      <w:r w:rsidR="00297182">
        <w:instrText>lg</w:instrText>
      </w:r>
      <w:r w:rsidR="00297182" w:rsidRPr="003A1C0F">
        <w:rPr>
          <w:lang w:val="ru-RU"/>
        </w:rPr>
        <w:instrText>.</w:instrText>
      </w:r>
      <w:r w:rsidR="00297182">
        <w:instrText>ru</w:instrText>
      </w:r>
      <w:r w:rsidR="00297182" w:rsidRPr="003A1C0F">
        <w:rPr>
          <w:lang w:val="ru-RU"/>
        </w:rPr>
        <w:instrText>"</w:instrText>
      </w:r>
      <w:r w:rsidR="00297182">
        <w:fldChar w:fldCharType="separate"/>
      </w:r>
      <w:r w:rsidRPr="00D87D07">
        <w:rPr>
          <w:rStyle w:val="Hyperlink"/>
          <w:sz w:val="18"/>
          <w:szCs w:val="18"/>
        </w:rPr>
        <w:t>www</w:t>
      </w:r>
      <w:r w:rsidRPr="00D87D07">
        <w:rPr>
          <w:rStyle w:val="Hyperlink"/>
          <w:sz w:val="18"/>
          <w:szCs w:val="18"/>
          <w:lang w:val="ru-RU"/>
        </w:rPr>
        <w:t>.</w:t>
      </w:r>
      <w:proofErr w:type="spellStart"/>
      <w:r w:rsidRPr="00D87D07">
        <w:rPr>
          <w:rStyle w:val="Hyperlink"/>
          <w:sz w:val="18"/>
          <w:szCs w:val="18"/>
        </w:rPr>
        <w:t>lg</w:t>
      </w:r>
      <w:proofErr w:type="spellEnd"/>
      <w:r w:rsidRPr="00D87D07">
        <w:rPr>
          <w:rStyle w:val="Hyperlink"/>
          <w:sz w:val="18"/>
          <w:szCs w:val="18"/>
          <w:lang w:val="ru-RU"/>
        </w:rPr>
        <w:t>.</w:t>
      </w:r>
      <w:proofErr w:type="spellStart"/>
      <w:r w:rsidRPr="00D87D07">
        <w:rPr>
          <w:rStyle w:val="Hyperlink"/>
          <w:sz w:val="18"/>
          <w:szCs w:val="18"/>
        </w:rPr>
        <w:t>ru</w:t>
      </w:r>
      <w:proofErr w:type="spellEnd"/>
      <w:r w:rsidR="00297182">
        <w:fldChar w:fldCharType="end"/>
      </w:r>
      <w:r w:rsidRPr="00D87D07">
        <w:rPr>
          <w:color w:val="000000"/>
          <w:sz w:val="18"/>
          <w:szCs w:val="18"/>
          <w:lang w:val="ru-RU"/>
        </w:rPr>
        <w:t>.</w:t>
      </w:r>
    </w:p>
    <w:p w:rsidR="002B05D9" w:rsidRPr="00DF7F00" w:rsidRDefault="002B05D9" w:rsidP="002B05D9">
      <w:pPr>
        <w:jc w:val="both"/>
        <w:rPr>
          <w:rFonts w:eastAsia="Batang"/>
          <w:sz w:val="20"/>
          <w:szCs w:val="20"/>
          <w:lang w:val="ru-RU" w:eastAsia="ko-KR"/>
        </w:rPr>
      </w:pPr>
    </w:p>
    <w:p w:rsidR="002B05D9" w:rsidRPr="00CD0785" w:rsidRDefault="002B05D9" w:rsidP="002B05D9">
      <w:pPr>
        <w:widowControl w:val="0"/>
        <w:autoSpaceDE w:val="0"/>
        <w:autoSpaceDN w:val="0"/>
        <w:adjustRightInd w:val="0"/>
        <w:jc w:val="both"/>
        <w:outlineLvl w:val="0"/>
        <w:rPr>
          <w:b/>
          <w:color w:val="CC0066"/>
          <w:sz w:val="18"/>
          <w:lang w:val="ru-RU"/>
        </w:rPr>
      </w:pPr>
      <w:r w:rsidRPr="001C7C7B">
        <w:rPr>
          <w:b/>
          <w:color w:val="CC0066"/>
          <w:sz w:val="18"/>
          <w:lang w:val="ru-RU"/>
        </w:rPr>
        <w:t>О</w:t>
      </w:r>
      <w:r w:rsidRPr="00CD0785">
        <w:rPr>
          <w:b/>
          <w:color w:val="CC0066"/>
          <w:sz w:val="18"/>
          <w:lang w:val="ru-RU"/>
        </w:rPr>
        <w:t xml:space="preserve"> </w:t>
      </w:r>
      <w:r w:rsidRPr="001C7C7B">
        <w:rPr>
          <w:b/>
          <w:color w:val="CC0066"/>
          <w:sz w:val="18"/>
          <w:lang w:val="ru-RU"/>
        </w:rPr>
        <w:t>компании</w:t>
      </w:r>
      <w:r w:rsidRPr="00CD0785">
        <w:rPr>
          <w:b/>
          <w:color w:val="CC0066"/>
          <w:sz w:val="18"/>
          <w:lang w:val="ru-RU"/>
        </w:rPr>
        <w:t xml:space="preserve"> </w:t>
      </w:r>
      <w:r w:rsidRPr="001C7C7B">
        <w:rPr>
          <w:b/>
          <w:color w:val="CC0066"/>
          <w:sz w:val="18"/>
        </w:rPr>
        <w:t>LG</w:t>
      </w:r>
      <w:r w:rsidRPr="00CD0785">
        <w:rPr>
          <w:b/>
          <w:color w:val="CC0066"/>
          <w:sz w:val="18"/>
          <w:lang w:val="ru-RU"/>
        </w:rPr>
        <w:t xml:space="preserve"> </w:t>
      </w:r>
      <w:r w:rsidRPr="001C7C7B">
        <w:rPr>
          <w:b/>
          <w:color w:val="CC0066"/>
          <w:sz w:val="18"/>
        </w:rPr>
        <w:t>Electronics</w:t>
      </w:r>
      <w:r w:rsidRPr="00CD0785">
        <w:rPr>
          <w:b/>
          <w:color w:val="CC0066"/>
          <w:sz w:val="18"/>
          <w:lang w:val="ru-RU"/>
        </w:rPr>
        <w:t xml:space="preserve"> </w:t>
      </w:r>
      <w:r>
        <w:rPr>
          <w:b/>
          <w:color w:val="CC0066"/>
          <w:sz w:val="18"/>
        </w:rPr>
        <w:t>Home</w:t>
      </w:r>
      <w:r w:rsidRPr="00CD0785">
        <w:rPr>
          <w:b/>
          <w:color w:val="CC0066"/>
          <w:sz w:val="18"/>
          <w:lang w:val="ru-RU"/>
        </w:rPr>
        <w:t xml:space="preserve"> </w:t>
      </w:r>
      <w:proofErr w:type="spellStart"/>
      <w:r>
        <w:rPr>
          <w:b/>
          <w:color w:val="CC0066"/>
          <w:sz w:val="18"/>
        </w:rPr>
        <w:t>Aplliance</w:t>
      </w:r>
      <w:proofErr w:type="spellEnd"/>
      <w:r w:rsidRPr="00CD0785">
        <w:rPr>
          <w:b/>
          <w:color w:val="CC0066"/>
          <w:sz w:val="18"/>
          <w:lang w:val="ru-RU"/>
        </w:rPr>
        <w:t xml:space="preserve"> &amp;</w:t>
      </w:r>
      <w:r>
        <w:rPr>
          <w:b/>
          <w:color w:val="CC0066"/>
          <w:sz w:val="18"/>
        </w:rPr>
        <w:t>Air</w:t>
      </w:r>
      <w:r w:rsidRPr="00CD0785">
        <w:rPr>
          <w:b/>
          <w:color w:val="CC0066"/>
          <w:sz w:val="18"/>
          <w:lang w:val="ru-RU"/>
        </w:rPr>
        <w:t xml:space="preserve"> </w:t>
      </w:r>
      <w:r>
        <w:rPr>
          <w:b/>
          <w:color w:val="CC0066"/>
          <w:sz w:val="18"/>
        </w:rPr>
        <w:t>Solution</w:t>
      </w:r>
    </w:p>
    <w:p w:rsidR="002B05D9" w:rsidRPr="00EB5FF4" w:rsidRDefault="002B05D9" w:rsidP="002B05D9">
      <w:pPr>
        <w:widowControl w:val="0"/>
        <w:autoSpaceDE w:val="0"/>
        <w:autoSpaceDN w:val="0"/>
        <w:adjustRightInd w:val="0"/>
        <w:jc w:val="both"/>
        <w:outlineLvl w:val="0"/>
        <w:rPr>
          <w:color w:val="000000"/>
          <w:sz w:val="18"/>
          <w:szCs w:val="18"/>
          <w:lang w:val="ru-RU"/>
        </w:rPr>
      </w:pPr>
      <w:r w:rsidRPr="001C7C7B">
        <w:rPr>
          <w:color w:val="000000"/>
          <w:sz w:val="18"/>
          <w:szCs w:val="18"/>
          <w:lang w:val="ru-RU"/>
        </w:rPr>
        <w:t>Компания</w:t>
      </w:r>
      <w:r>
        <w:rPr>
          <w:color w:val="000000"/>
          <w:sz w:val="18"/>
          <w:szCs w:val="18"/>
          <w:lang w:val="ru-RU"/>
        </w:rPr>
        <w:t xml:space="preserve"> </w:t>
      </w:r>
      <w:r w:rsidRPr="00FB06A6">
        <w:rPr>
          <w:color w:val="000000"/>
          <w:sz w:val="18"/>
          <w:szCs w:val="18"/>
        </w:rPr>
        <w:t>LG</w:t>
      </w:r>
      <w:r>
        <w:rPr>
          <w:color w:val="000000"/>
          <w:sz w:val="18"/>
          <w:szCs w:val="18"/>
          <w:lang w:val="ru-RU"/>
        </w:rPr>
        <w:t xml:space="preserve"> </w:t>
      </w:r>
      <w:r w:rsidRPr="00FB06A6">
        <w:rPr>
          <w:color w:val="000000"/>
          <w:sz w:val="18"/>
          <w:szCs w:val="18"/>
        </w:rPr>
        <w:t>Electronics</w:t>
      </w:r>
      <w:r>
        <w:rPr>
          <w:color w:val="000000"/>
          <w:sz w:val="18"/>
          <w:szCs w:val="18"/>
          <w:lang w:val="ru-RU"/>
        </w:rPr>
        <w:t xml:space="preserve"> </w:t>
      </w:r>
      <w:r w:rsidRPr="003312D0">
        <w:rPr>
          <w:rFonts w:eastAsia="Malgun Gothic"/>
          <w:noProof/>
          <w:sz w:val="18"/>
          <w:szCs w:val="18"/>
          <w:shd w:val="clear" w:color="auto" w:fill="FFFFFF"/>
          <w:lang w:eastAsia="ko-KR"/>
        </w:rPr>
        <w:t>Home</w:t>
      </w:r>
      <w:r>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Pr>
          <w:rFonts w:eastAsia="Malgun Gothic"/>
          <w:noProof/>
          <w:sz w:val="18"/>
          <w:szCs w:val="18"/>
          <w:shd w:val="clear" w:color="auto" w:fill="FFFFFF"/>
          <w:lang w:val="ru-RU" w:eastAsia="ko-KR"/>
        </w:rPr>
        <w:t xml:space="preserve">является мировым лидером в области бытовой техники, </w:t>
      </w:r>
      <w:r w:rsidRPr="00FB06A6">
        <w:rPr>
          <w:rFonts w:eastAsia="Malgun Gothic"/>
          <w:noProof/>
          <w:sz w:val="18"/>
          <w:szCs w:val="18"/>
          <w:shd w:val="clear" w:color="auto" w:fill="FFFFFF"/>
          <w:lang w:val="ru-RU" w:eastAsia="ko-KR"/>
        </w:rPr>
        <w:t>кондиционировани</w:t>
      </w:r>
      <w:r>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r w:rsidR="00297182">
        <w:fldChar w:fldCharType="begin"/>
      </w:r>
      <w:r w:rsidR="00297182">
        <w:instrText>HYPERLINK</w:instrText>
      </w:r>
      <w:r w:rsidR="00297182" w:rsidRPr="003A1C0F">
        <w:rPr>
          <w:lang w:val="ru-RU"/>
        </w:rPr>
        <w:instrText xml:space="preserve"> "</w:instrText>
      </w:r>
      <w:r w:rsidR="00297182">
        <w:instrText>http</w:instrText>
      </w:r>
      <w:r w:rsidR="00297182" w:rsidRPr="003A1C0F">
        <w:rPr>
          <w:lang w:val="ru-RU"/>
        </w:rPr>
        <w:instrText>://</w:instrText>
      </w:r>
      <w:r w:rsidR="00297182">
        <w:instrText>www</w:instrText>
      </w:r>
      <w:r w:rsidR="00297182" w:rsidRPr="003A1C0F">
        <w:rPr>
          <w:lang w:val="ru-RU"/>
        </w:rPr>
        <w:instrText>.</w:instrText>
      </w:r>
      <w:r w:rsidR="00297182">
        <w:instrText>lg</w:instrText>
      </w:r>
      <w:r w:rsidR="00297182" w:rsidRPr="003A1C0F">
        <w:rPr>
          <w:lang w:val="ru-RU"/>
        </w:rPr>
        <w:instrText>.</w:instrText>
      </w:r>
      <w:r w:rsidR="00297182">
        <w:instrText>ru</w:instrText>
      </w:r>
      <w:r w:rsidR="00297182" w:rsidRPr="003A1C0F">
        <w:rPr>
          <w:lang w:val="ru-RU"/>
        </w:rPr>
        <w:instrText>"</w:instrText>
      </w:r>
      <w:r w:rsidR="00297182">
        <w:fldChar w:fldCharType="separate"/>
      </w:r>
      <w:r w:rsidRPr="001C7C7B">
        <w:rPr>
          <w:b/>
          <w:color w:val="5694CE"/>
          <w:sz w:val="18"/>
          <w:szCs w:val="22"/>
          <w:lang w:val="ru-RU"/>
        </w:rPr>
        <w:t>www.lg.ru</w:t>
      </w:r>
      <w:r w:rsidR="00297182">
        <w:fldChar w:fldCharType="end"/>
      </w:r>
      <w:r w:rsidRPr="001C7C7B">
        <w:rPr>
          <w:color w:val="000000"/>
          <w:sz w:val="18"/>
          <w:szCs w:val="18"/>
          <w:lang w:val="ru-RU"/>
        </w:rPr>
        <w:t>.</w:t>
      </w:r>
    </w:p>
    <w:p w:rsidR="000F159F" w:rsidRDefault="000F159F" w:rsidP="002B05D9">
      <w:pPr>
        <w:wordWrap w:val="0"/>
        <w:jc w:val="both"/>
        <w:rPr>
          <w:rFonts w:eastAsia="Batang"/>
          <w:sz w:val="18"/>
          <w:szCs w:val="18"/>
          <w:shd w:val="clear" w:color="auto" w:fill="FFFF00"/>
          <w:lang w:val="ru-RU" w:eastAsia="ko-KR"/>
        </w:rPr>
      </w:pPr>
    </w:p>
    <w:p w:rsidR="002B05D9" w:rsidRDefault="002B05D9" w:rsidP="002B05D9">
      <w:pPr>
        <w:wordWrap w:val="0"/>
        <w:jc w:val="both"/>
        <w:rPr>
          <w:rFonts w:eastAsia="Batang"/>
          <w:sz w:val="18"/>
          <w:szCs w:val="18"/>
          <w:shd w:val="clear" w:color="auto" w:fill="FFFF00"/>
          <w:lang w:val="ru-RU" w:eastAsia="ko-KR"/>
        </w:rPr>
      </w:pPr>
    </w:p>
    <w:p w:rsidR="002B05D9" w:rsidRPr="002F56C6" w:rsidRDefault="002B05D9" w:rsidP="002B05D9">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2B05D9" w:rsidRPr="002B05D9" w:rsidRDefault="002B05D9" w:rsidP="002B05D9">
      <w:pPr>
        <w:rPr>
          <w:rFonts w:eastAsia="Malgun Gothic"/>
          <w:i/>
          <w:color w:val="000000"/>
          <w:sz w:val="18"/>
          <w:szCs w:val="18"/>
          <w:lang w:val="ru-RU" w:eastAsia="ko-KR"/>
        </w:rPr>
      </w:pPr>
      <w:r w:rsidRPr="00817217">
        <w:rPr>
          <w:rFonts w:eastAsia="Malgun Gothic"/>
          <w:sz w:val="18"/>
          <w:szCs w:val="18"/>
          <w:lang w:eastAsia="ko-KR"/>
        </w:rPr>
        <w:t>LG</w:t>
      </w:r>
      <w:r>
        <w:rPr>
          <w:rFonts w:eastAsia="Malgun Gothic"/>
          <w:sz w:val="18"/>
          <w:szCs w:val="18"/>
          <w:lang w:val="ru-RU" w:eastAsia="ko-KR"/>
        </w:rPr>
        <w:t xml:space="preserve"> </w:t>
      </w:r>
      <w:r w:rsidRPr="00817217">
        <w:rPr>
          <w:rFonts w:eastAsia="Malgun Gothic"/>
          <w:sz w:val="18"/>
          <w:szCs w:val="18"/>
          <w:lang w:eastAsia="ko-KR"/>
        </w:rPr>
        <w:t>Electronics</w:t>
      </w:r>
    </w:p>
    <w:p w:rsidR="002B05D9" w:rsidRPr="002B05D9" w:rsidRDefault="002B05D9" w:rsidP="002B05D9">
      <w:pPr>
        <w:rPr>
          <w:rFonts w:eastAsia="Malgun Gothic"/>
          <w:i/>
          <w:color w:val="000000"/>
          <w:sz w:val="18"/>
          <w:szCs w:val="18"/>
          <w:lang w:val="ru-RU" w:eastAsia="ko-KR"/>
        </w:rPr>
      </w:pPr>
      <w:r>
        <w:rPr>
          <w:rFonts w:eastAsia="Malgun Gothic"/>
          <w:sz w:val="18"/>
          <w:szCs w:val="18"/>
          <w:lang w:val="ru-RU" w:eastAsia="ko-KR"/>
        </w:rPr>
        <w:t>Елена Масько</w:t>
      </w:r>
    </w:p>
    <w:p w:rsidR="002B05D9" w:rsidRPr="002B05D9" w:rsidRDefault="002B05D9" w:rsidP="002B05D9">
      <w:pPr>
        <w:rPr>
          <w:rFonts w:eastAsia="Malgun Gothic"/>
          <w:sz w:val="18"/>
          <w:szCs w:val="18"/>
          <w:lang w:val="ru-RU" w:eastAsia="ko-KR"/>
        </w:rPr>
      </w:pPr>
      <w:r w:rsidRPr="002B05D9">
        <w:rPr>
          <w:rFonts w:eastAsia="Malgun Gothic"/>
          <w:sz w:val="18"/>
          <w:szCs w:val="18"/>
          <w:lang w:val="ru-RU" w:eastAsia="ko-KR"/>
        </w:rPr>
        <w:t xml:space="preserve">(495) 933-65-65 </w:t>
      </w:r>
    </w:p>
    <w:p w:rsidR="002B05D9" w:rsidRPr="00AB49E1" w:rsidRDefault="00297182" w:rsidP="002B05D9">
      <w:pPr>
        <w:rPr>
          <w:rFonts w:eastAsia="Malgun Gothic"/>
          <w:i/>
          <w:color w:val="000000"/>
          <w:sz w:val="18"/>
          <w:szCs w:val="18"/>
          <w:lang w:eastAsia="ko-KR"/>
        </w:rPr>
      </w:pPr>
      <w:hyperlink r:id="rId7" w:history="1">
        <w:proofErr w:type="spellStart"/>
        <w:r w:rsidR="002B05D9" w:rsidRPr="00931062">
          <w:rPr>
            <w:rStyle w:val="Hyperlink"/>
            <w:rFonts w:eastAsia="Malgun Gothic"/>
            <w:sz w:val="18"/>
            <w:szCs w:val="18"/>
            <w:lang w:eastAsia="ko-KR"/>
          </w:rPr>
          <w:t>elena</w:t>
        </w:r>
        <w:r w:rsidR="002B05D9" w:rsidRPr="00AB49E1">
          <w:rPr>
            <w:rStyle w:val="Hyperlink"/>
            <w:rFonts w:eastAsia="Malgun Gothic"/>
            <w:sz w:val="18"/>
            <w:szCs w:val="18"/>
            <w:lang w:eastAsia="ko-KR"/>
          </w:rPr>
          <w:t>.</w:t>
        </w:r>
        <w:r w:rsidR="002B05D9" w:rsidRPr="00931062">
          <w:rPr>
            <w:rStyle w:val="Hyperlink"/>
            <w:rFonts w:eastAsia="Malgun Gothic"/>
            <w:sz w:val="18"/>
            <w:szCs w:val="18"/>
            <w:lang w:eastAsia="ko-KR"/>
          </w:rPr>
          <w:t>masko</w:t>
        </w:r>
        <w:r w:rsidR="002B05D9" w:rsidRPr="00AB49E1">
          <w:rPr>
            <w:rStyle w:val="Hyperlink"/>
            <w:rFonts w:eastAsia="Malgun Gothic"/>
            <w:sz w:val="18"/>
            <w:szCs w:val="18"/>
            <w:lang w:eastAsia="ko-KR"/>
          </w:rPr>
          <w:t>@</w:t>
        </w:r>
        <w:r w:rsidR="002B05D9" w:rsidRPr="00931062">
          <w:rPr>
            <w:rStyle w:val="Hyperlink"/>
            <w:rFonts w:eastAsia="Malgun Gothic"/>
            <w:sz w:val="18"/>
            <w:szCs w:val="18"/>
            <w:lang w:eastAsia="ko-KR"/>
          </w:rPr>
          <w:t>lge</w:t>
        </w:r>
        <w:r w:rsidR="002B05D9" w:rsidRPr="00AB49E1">
          <w:rPr>
            <w:rStyle w:val="Hyperlink"/>
            <w:rFonts w:eastAsia="Malgun Gothic"/>
            <w:sz w:val="18"/>
            <w:szCs w:val="18"/>
            <w:lang w:eastAsia="ko-KR"/>
          </w:rPr>
          <w:t>.</w:t>
        </w:r>
        <w:r w:rsidR="002B05D9" w:rsidRPr="00931062">
          <w:rPr>
            <w:rStyle w:val="Hyperlink"/>
            <w:rFonts w:eastAsia="Malgun Gothic"/>
            <w:sz w:val="18"/>
            <w:szCs w:val="18"/>
            <w:lang w:eastAsia="ko-KR"/>
          </w:rPr>
          <w:t>com</w:t>
        </w:r>
        <w:proofErr w:type="spellEnd"/>
      </w:hyperlink>
    </w:p>
    <w:p w:rsidR="002B05D9" w:rsidRPr="002B05D9" w:rsidRDefault="002B05D9" w:rsidP="002B05D9">
      <w:pPr>
        <w:wordWrap w:val="0"/>
        <w:jc w:val="both"/>
        <w:rPr>
          <w:rFonts w:eastAsia="Batang"/>
          <w:sz w:val="18"/>
          <w:szCs w:val="18"/>
          <w:shd w:val="clear" w:color="auto" w:fill="FFFF00"/>
          <w:lang w:val="ru-RU" w:eastAsia="ko-KR"/>
        </w:rPr>
      </w:pPr>
    </w:p>
    <w:sectPr w:rsidR="002B05D9" w:rsidRPr="002B05D9" w:rsidSect="00F67BC1">
      <w:headerReference w:type="default" r:id="rId8"/>
      <w:footerReference w:type="default" r:id="rId9"/>
      <w:pgSz w:w="11905" w:h="16837"/>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C18" w:rsidRDefault="005F2C18">
      <w:r>
        <w:separator/>
      </w:r>
    </w:p>
  </w:endnote>
  <w:endnote w:type="continuationSeparator" w:id="0">
    <w:p w:rsidR="005F2C18" w:rsidRDefault="005F2C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altName w:val="Times New Roman"/>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굴림">
    <w:altName w:val="Gulim"/>
    <w:charset w:val="4F"/>
    <w:family w:val="auto"/>
    <w:pitch w:val="variable"/>
    <w:sig w:usb0="00000001" w:usb1="00000000" w:usb2="01002406"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9F" w:rsidRDefault="00297182">
    <w:pPr>
      <w:pStyle w:val="Footer"/>
      <w:ind w:right="360"/>
    </w:pPr>
    <w:r w:rsidRPr="00297182">
      <w:pict>
        <v:shapetype id="_x0000_t202" coordsize="21600,21600" o:spt="202" path="m,l,21600r21600,l21600,xe">
          <v:stroke joinstyle="miter"/>
          <v:path gradientshapeok="t" o:connecttype="rect"/>
        </v:shapetype>
        <v:shape id="_x0000_s2049" type="#_x0000_t202" style="position:absolute;left:0;text-align:left;margin-left:505.15pt;margin-top:.05pt;width:4.95pt;height:17.9pt;z-index:251657216;mso-wrap-distance-left:0;mso-wrap-distance-right:0;mso-position-horizontal-relative:page" stroked="f">
          <v:fill opacity="0" color2="black"/>
          <v:textbox inset="0,0,0,0">
            <w:txbxContent>
              <w:p w:rsidR="000F159F" w:rsidRDefault="00297182">
                <w:pPr>
                  <w:pStyle w:val="Footer"/>
                </w:pPr>
                <w:r>
                  <w:rPr>
                    <w:rStyle w:val="PageNumber"/>
                  </w:rPr>
                  <w:fldChar w:fldCharType="begin"/>
                </w:r>
                <w:r w:rsidR="000F159F">
                  <w:rPr>
                    <w:rStyle w:val="PageNumber"/>
                  </w:rPr>
                  <w:instrText xml:space="preserve"> PAGE </w:instrText>
                </w:r>
                <w:r>
                  <w:rPr>
                    <w:rStyle w:val="PageNumber"/>
                  </w:rPr>
                  <w:fldChar w:fldCharType="separate"/>
                </w:r>
                <w:r w:rsidR="003A1C0F">
                  <w:rPr>
                    <w:rStyle w:val="PageNumber"/>
                    <w:noProof/>
                  </w:rPr>
                  <w:t>2</w:t>
                </w:r>
                <w:r>
                  <w:rPr>
                    <w:rStyle w:val="PageNumber"/>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C18" w:rsidRDefault="005F2C18">
      <w:r>
        <w:separator/>
      </w:r>
    </w:p>
  </w:footnote>
  <w:footnote w:type="continuationSeparator" w:id="0">
    <w:p w:rsidR="005F2C18" w:rsidRDefault="005F2C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9F" w:rsidRDefault="00AB08B1">
    <w:pPr>
      <w:pStyle w:val="Header"/>
      <w:rPr>
        <w:lang w:val="ru-RU"/>
      </w:rPr>
    </w:pPr>
    <w:r>
      <w:rPr>
        <w:noProof/>
        <w:lang w:val="ru-RU" w:eastAsia="ru-RU"/>
      </w:rPr>
      <w:drawing>
        <wp:anchor distT="0" distB="0" distL="114300" distR="114300" simplePos="0" relativeHeight="251658240" behindDoc="1" locked="0" layoutInCell="1" allowOverlap="1">
          <wp:simplePos x="0" y="0"/>
          <wp:positionH relativeFrom="column">
            <wp:posOffset>-504190</wp:posOffset>
          </wp:positionH>
          <wp:positionV relativeFrom="paragraph">
            <wp:posOffset>-29210</wp:posOffset>
          </wp:positionV>
          <wp:extent cx="1084580" cy="525780"/>
          <wp:effectExtent l="19050" t="0" r="1270" b="0"/>
          <wp:wrapTight wrapText="bothSides">
            <wp:wrapPolygon edited="0">
              <wp:start x="-379" y="0"/>
              <wp:lineTo x="-379" y="21130"/>
              <wp:lineTo x="21625" y="21130"/>
              <wp:lineTo x="21625" y="0"/>
              <wp:lineTo x="-37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84580" cy="525780"/>
                  </a:xfrm>
                  <a:prstGeom prst="rect">
                    <a:avLst/>
                  </a:prstGeom>
                  <a:noFill/>
                  <a:ln w="9525">
                    <a:noFill/>
                    <a:miter lim="800000"/>
                    <a:headEnd/>
                    <a:tailEnd/>
                  </a:ln>
                </pic:spPr>
              </pic:pic>
            </a:graphicData>
          </a:graphic>
        </wp:anchor>
      </w:drawing>
    </w:r>
  </w:p>
  <w:p w:rsidR="000F159F" w:rsidRDefault="000F159F" w:rsidP="000F159F">
    <w:pPr>
      <w:pStyle w:val="Header"/>
      <w:jc w:val="right"/>
      <w:rPr>
        <w:rFonts w:ascii="Trebuchet MS" w:hAnsi="Trebuchet MS"/>
        <w:b/>
        <w:color w:val="808080"/>
        <w:sz w:val="18"/>
        <w:szCs w:val="18"/>
      </w:rPr>
    </w:pPr>
    <w:r>
      <w:rPr>
        <w:rFonts w:hint="eastAsia"/>
        <w:lang w:eastAsia="ko-KR"/>
      </w:rPr>
      <w:tab/>
    </w:r>
    <w:r>
      <w:rPr>
        <w:rFonts w:hint="eastAsia"/>
        <w:lang w:eastAsia="ko-KR"/>
      </w:rPr>
      <w:tab/>
    </w:r>
    <w:proofErr w:type="spellStart"/>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roofErr w:type="spellEnd"/>
  </w:p>
  <w:p w:rsidR="000F159F" w:rsidRDefault="000F159F">
    <w:pPr>
      <w:pStyle w:val="Header"/>
      <w:rPr>
        <w:lang w:eastAsia="ko-K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75pt;height:8.75pt" o:bullet="t" filled="t">
        <v:fill color2="black"/>
        <v:imagedata r:id="rId1" o:title=""/>
      </v:shape>
    </w:pict>
  </w:numPicBullet>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abstractNum w:abstractNumId="2">
    <w:nsid w:val="11866DF5"/>
    <w:multiLevelType w:val="hybridMultilevel"/>
    <w:tmpl w:val="4B80CA12"/>
    <w:lvl w:ilvl="0" w:tplc="C99866A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292A6FB6"/>
    <w:multiLevelType w:val="hybridMultilevel"/>
    <w:tmpl w:val="530E9FB0"/>
    <w:lvl w:ilvl="0" w:tplc="BEE293C4">
      <w:start w:val="1"/>
      <w:numFmt w:val="decimal"/>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72D4085E"/>
    <w:multiLevelType w:val="hybridMultilevel"/>
    <w:tmpl w:val="E9A63B92"/>
    <w:lvl w:ilvl="0" w:tplc="23F497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799A5B94"/>
    <w:multiLevelType w:val="hybridMultilevel"/>
    <w:tmpl w:val="88803ADC"/>
    <w:lvl w:ilvl="0" w:tplc="C5B4044E">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3F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FELayout/>
  </w:compat>
  <w:rsids>
    <w:rsidRoot w:val="002F652C"/>
    <w:rsid w:val="0001098D"/>
    <w:rsid w:val="000A5E4A"/>
    <w:rsid w:val="000F159F"/>
    <w:rsid w:val="00156601"/>
    <w:rsid w:val="001A44FC"/>
    <w:rsid w:val="00296A5C"/>
    <w:rsid w:val="00297182"/>
    <w:rsid w:val="002B05D9"/>
    <w:rsid w:val="002F652C"/>
    <w:rsid w:val="00372BB9"/>
    <w:rsid w:val="003A1C0F"/>
    <w:rsid w:val="003E7375"/>
    <w:rsid w:val="005F2C18"/>
    <w:rsid w:val="006831C9"/>
    <w:rsid w:val="006F06D8"/>
    <w:rsid w:val="0080506D"/>
    <w:rsid w:val="00961E1E"/>
    <w:rsid w:val="009917CD"/>
    <w:rsid w:val="00AB08B1"/>
    <w:rsid w:val="00B11789"/>
    <w:rsid w:val="00BF1ABB"/>
    <w:rsid w:val="00C5539D"/>
    <w:rsid w:val="00C82BC5"/>
    <w:rsid w:val="00CA7B84"/>
    <w:rsid w:val="00CD0785"/>
    <w:rsid w:val="00CD491E"/>
    <w:rsid w:val="00D92F17"/>
    <w:rsid w:val="00DC3CC2"/>
    <w:rsid w:val="00F67BC1"/>
    <w:rsid w:val="00FD7E74"/>
    <w:rsid w:val="00FE4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C1"/>
    <w:pPr>
      <w:suppressAutoHyphens/>
    </w:pPr>
    <w:rPr>
      <w:rFonts w:eastAsia="SimSun"/>
      <w:sz w:val="24"/>
      <w:szCs w:val="24"/>
      <w:lang w:val="en-CA" w:eastAsia="ar-SA"/>
    </w:rPr>
  </w:style>
  <w:style w:type="paragraph" w:styleId="Heading1">
    <w:name w:val="heading 1"/>
    <w:basedOn w:val="Normal"/>
    <w:next w:val="BodyText"/>
    <w:qFormat/>
    <w:rsid w:val="00F67BC1"/>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rsid w:val="00F67BC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F67BC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F67BC1"/>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67BC1"/>
    <w:rPr>
      <w:rFonts w:ascii="굴림" w:hAnsi="굴림"/>
    </w:rPr>
  </w:style>
  <w:style w:type="character" w:customStyle="1" w:styleId="1">
    <w:name w:val="기본 단락 글꼴1"/>
    <w:rsid w:val="00F67BC1"/>
  </w:style>
  <w:style w:type="character" w:customStyle="1" w:styleId="WW8Num1z0">
    <w:name w:val="WW8Num1z0"/>
    <w:rsid w:val="00F67BC1"/>
    <w:rPr>
      <w:rFonts w:ascii="Wingdings" w:hAnsi="Wingdings"/>
    </w:rPr>
  </w:style>
  <w:style w:type="character" w:customStyle="1" w:styleId="WW8Num3z0">
    <w:name w:val="WW8Num3z0"/>
    <w:rsid w:val="00F67BC1"/>
    <w:rPr>
      <w:rFonts w:ascii="굴림" w:hAnsi="굴림"/>
    </w:rPr>
  </w:style>
  <w:style w:type="character" w:customStyle="1" w:styleId="WW8Num4z0">
    <w:name w:val="WW8Num4z0"/>
    <w:rsid w:val="00F67BC1"/>
    <w:rPr>
      <w:rFonts w:ascii="Wingdings" w:hAnsi="Wingdings"/>
    </w:rPr>
  </w:style>
  <w:style w:type="character" w:customStyle="1" w:styleId="WW8Num5z0">
    <w:name w:val="WW8Num5z0"/>
    <w:rsid w:val="00F67BC1"/>
    <w:rPr>
      <w:rFonts w:ascii="Wingdings" w:hAnsi="Wingdings"/>
      <w:sz w:val="12"/>
      <w:szCs w:val="12"/>
    </w:rPr>
  </w:style>
  <w:style w:type="character" w:customStyle="1" w:styleId="WW8Num5z1">
    <w:name w:val="WW8Num5z1"/>
    <w:rsid w:val="00F67BC1"/>
    <w:rPr>
      <w:rFonts w:ascii="Wingdings" w:hAnsi="Wingdings"/>
    </w:rPr>
  </w:style>
  <w:style w:type="character" w:customStyle="1" w:styleId="WW8Num6z0">
    <w:name w:val="WW8Num6z0"/>
    <w:rsid w:val="00F67BC1"/>
    <w:rPr>
      <w:rFonts w:ascii="Wingdings" w:hAnsi="Wingdings"/>
    </w:rPr>
  </w:style>
  <w:style w:type="character" w:customStyle="1" w:styleId="WW8Num7z0">
    <w:name w:val="WW8Num7z0"/>
    <w:rsid w:val="00F67BC1"/>
    <w:rPr>
      <w:rFonts w:ascii="Arial" w:eastAsia="Batang" w:hAnsi="Arial" w:cs="Arial"/>
    </w:rPr>
  </w:style>
  <w:style w:type="character" w:customStyle="1" w:styleId="WW8Num7z1">
    <w:name w:val="WW8Num7z1"/>
    <w:rsid w:val="00F67BC1"/>
    <w:rPr>
      <w:rFonts w:ascii="Wingdings" w:hAnsi="Wingdings"/>
    </w:rPr>
  </w:style>
  <w:style w:type="character" w:customStyle="1" w:styleId="WW8Num8z0">
    <w:name w:val="WW8Num8z0"/>
    <w:rsid w:val="00F67BC1"/>
    <w:rPr>
      <w:rFonts w:ascii="Wingdings" w:hAnsi="Wingdings"/>
      <w:sz w:val="12"/>
      <w:szCs w:val="12"/>
    </w:rPr>
  </w:style>
  <w:style w:type="character" w:customStyle="1" w:styleId="WW8Num8z1">
    <w:name w:val="WW8Num8z1"/>
    <w:rsid w:val="00F67BC1"/>
    <w:rPr>
      <w:rFonts w:ascii="Wingdings" w:hAnsi="Wingdings"/>
    </w:rPr>
  </w:style>
  <w:style w:type="character" w:customStyle="1" w:styleId="WW8Num9z0">
    <w:name w:val="WW8Num9z0"/>
    <w:rsid w:val="00F67BC1"/>
    <w:rPr>
      <w:rFonts w:ascii="굴림" w:hAnsi="굴림"/>
    </w:rPr>
  </w:style>
  <w:style w:type="character" w:customStyle="1" w:styleId="WW8Num10z0">
    <w:name w:val="WW8Num10z0"/>
    <w:rsid w:val="00F67BC1"/>
    <w:rPr>
      <w:rFonts w:ascii="Wingdings" w:hAnsi="Wingdings"/>
    </w:rPr>
  </w:style>
  <w:style w:type="character" w:customStyle="1" w:styleId="WW8Num10z1">
    <w:name w:val="WW8Num10z1"/>
    <w:rsid w:val="00F67BC1"/>
    <w:rPr>
      <w:rFonts w:ascii="Dotum" w:hAnsi="Dotum"/>
    </w:rPr>
  </w:style>
  <w:style w:type="character" w:customStyle="1" w:styleId="WW8Num11z0">
    <w:name w:val="WW8Num11z0"/>
    <w:rsid w:val="00F67BC1"/>
    <w:rPr>
      <w:rFonts w:ascii="Wingdings" w:hAnsi="Wingdings"/>
    </w:rPr>
  </w:style>
  <w:style w:type="character" w:customStyle="1" w:styleId="WW8Num11z2">
    <w:name w:val="WW8Num11z2"/>
    <w:rsid w:val="00F67BC1"/>
    <w:rPr>
      <w:rFonts w:ascii="굴림" w:hAnsi="굴림"/>
    </w:rPr>
  </w:style>
  <w:style w:type="character" w:customStyle="1" w:styleId="WW8Num12z0">
    <w:name w:val="WW8Num12z0"/>
    <w:rsid w:val="00F67BC1"/>
    <w:rPr>
      <w:rFonts w:ascii="Wingdings" w:hAnsi="Wingdings"/>
    </w:rPr>
  </w:style>
  <w:style w:type="character" w:customStyle="1" w:styleId="WW8Num14z0">
    <w:name w:val="WW8Num14z0"/>
    <w:rsid w:val="00F67BC1"/>
    <w:rPr>
      <w:rFonts w:ascii="굴림" w:hAnsi="굴림"/>
    </w:rPr>
  </w:style>
  <w:style w:type="character" w:customStyle="1" w:styleId="WW8Num15z0">
    <w:name w:val="WW8Num15z0"/>
    <w:rsid w:val="00F67BC1"/>
    <w:rPr>
      <w:rFonts w:ascii="Wingdings" w:hAnsi="Wingdings"/>
    </w:rPr>
  </w:style>
  <w:style w:type="character" w:customStyle="1" w:styleId="WW8Num16z0">
    <w:name w:val="WW8Num16z0"/>
    <w:rsid w:val="00F67BC1"/>
    <w:rPr>
      <w:rFonts w:ascii="굴림" w:hAnsi="굴림"/>
    </w:rPr>
  </w:style>
  <w:style w:type="character" w:customStyle="1" w:styleId="WW8Num17z0">
    <w:name w:val="WW8Num17z0"/>
    <w:rsid w:val="00F67BC1"/>
    <w:rPr>
      <w:rFonts w:ascii="Wingdings" w:hAnsi="Wingdings"/>
    </w:rPr>
  </w:style>
  <w:style w:type="character" w:customStyle="1" w:styleId="WW8Num18z0">
    <w:name w:val="WW8Num18z0"/>
    <w:rsid w:val="00F67BC1"/>
    <w:rPr>
      <w:rFonts w:ascii="Wingdings" w:hAnsi="Wingdings"/>
    </w:rPr>
  </w:style>
  <w:style w:type="character" w:customStyle="1" w:styleId="WW8Num18z2">
    <w:name w:val="WW8Num18z2"/>
    <w:rsid w:val="00F67BC1"/>
    <w:rPr>
      <w:rFonts w:ascii="Dotum" w:hAnsi="Dotum"/>
    </w:rPr>
  </w:style>
  <w:style w:type="character" w:customStyle="1" w:styleId="WW8Num19z0">
    <w:name w:val="WW8Num19z0"/>
    <w:rsid w:val="00F67BC1"/>
    <w:rPr>
      <w:rFonts w:ascii="Wingdings" w:hAnsi="Wingdings"/>
      <w:sz w:val="12"/>
      <w:szCs w:val="12"/>
    </w:rPr>
  </w:style>
  <w:style w:type="character" w:customStyle="1" w:styleId="WW8Num19z1">
    <w:name w:val="WW8Num19z1"/>
    <w:rsid w:val="00F67BC1"/>
    <w:rPr>
      <w:rFonts w:ascii="Wingdings" w:hAnsi="Wingdings"/>
    </w:rPr>
  </w:style>
  <w:style w:type="character" w:customStyle="1" w:styleId="WW8Num20z0">
    <w:name w:val="WW8Num20z0"/>
    <w:rsid w:val="00F67BC1"/>
    <w:rPr>
      <w:rFonts w:ascii="Wingdings" w:hAnsi="Wingdings"/>
    </w:rPr>
  </w:style>
  <w:style w:type="character" w:customStyle="1" w:styleId="WW8Num21z0">
    <w:name w:val="WW8Num21z0"/>
    <w:rsid w:val="00F67BC1"/>
    <w:rPr>
      <w:rFonts w:ascii="Wingdings" w:hAnsi="Wingdings"/>
    </w:rPr>
  </w:style>
  <w:style w:type="character" w:customStyle="1" w:styleId="WW8Num22z0">
    <w:name w:val="WW8Num22z0"/>
    <w:rsid w:val="00F67BC1"/>
    <w:rPr>
      <w:rFonts w:ascii="Wingdings" w:hAnsi="Wingdings"/>
    </w:rPr>
  </w:style>
  <w:style w:type="character" w:customStyle="1" w:styleId="WW8Num23z0">
    <w:name w:val="WW8Num23z0"/>
    <w:rsid w:val="00F67BC1"/>
    <w:rPr>
      <w:rFonts w:ascii="Wingdings" w:hAnsi="Wingdings"/>
    </w:rPr>
  </w:style>
  <w:style w:type="character" w:customStyle="1" w:styleId="WW8Num25z0">
    <w:name w:val="WW8Num25z0"/>
    <w:rsid w:val="00F67BC1"/>
    <w:rPr>
      <w:rFonts w:ascii="Arial" w:eastAsia="Batang" w:hAnsi="Arial" w:cs="Times New Roman"/>
    </w:rPr>
  </w:style>
  <w:style w:type="character" w:customStyle="1" w:styleId="WW8Num25z1">
    <w:name w:val="WW8Num25z1"/>
    <w:rsid w:val="00F67BC1"/>
    <w:rPr>
      <w:rFonts w:ascii="Wingdings" w:hAnsi="Wingdings"/>
    </w:rPr>
  </w:style>
  <w:style w:type="character" w:customStyle="1" w:styleId="WW8Num26z0">
    <w:name w:val="WW8Num26z0"/>
    <w:rsid w:val="00F67BC1"/>
    <w:rPr>
      <w:rFonts w:ascii="Wingdings" w:hAnsi="Wingdings"/>
    </w:rPr>
  </w:style>
  <w:style w:type="character" w:customStyle="1" w:styleId="WW8Num27z0">
    <w:name w:val="WW8Num27z0"/>
    <w:rsid w:val="00F67BC1"/>
    <w:rPr>
      <w:rFonts w:ascii="굴림" w:hAnsi="굴림"/>
    </w:rPr>
  </w:style>
  <w:style w:type="character" w:customStyle="1" w:styleId="WW8Num28z0">
    <w:name w:val="WW8Num28z0"/>
    <w:rsid w:val="00F67BC1"/>
    <w:rPr>
      <w:rFonts w:ascii="Lucida Sans" w:hAnsi="Lucida Sans"/>
    </w:rPr>
  </w:style>
  <w:style w:type="character" w:customStyle="1" w:styleId="WW8Num29z0">
    <w:name w:val="WW8Num29z0"/>
    <w:rsid w:val="00F67BC1"/>
    <w:rPr>
      <w:rFonts w:ascii="굴림" w:hAnsi="굴림"/>
    </w:rPr>
  </w:style>
  <w:style w:type="character" w:customStyle="1" w:styleId="WW8Num30z0">
    <w:name w:val="WW8Num30z0"/>
    <w:rsid w:val="00F67BC1"/>
    <w:rPr>
      <w:rFonts w:ascii="Wingdings" w:hAnsi="Wingdings"/>
      <w:color w:val="auto"/>
      <w:sz w:val="16"/>
    </w:rPr>
  </w:style>
  <w:style w:type="character" w:customStyle="1" w:styleId="WW8Num30z1">
    <w:name w:val="WW8Num30z1"/>
    <w:rsid w:val="00F67BC1"/>
    <w:rPr>
      <w:rFonts w:ascii="Wingdings" w:hAnsi="Wingdings"/>
    </w:rPr>
  </w:style>
  <w:style w:type="character" w:customStyle="1" w:styleId="WW8Num31z0">
    <w:name w:val="WW8Num31z0"/>
    <w:rsid w:val="00F67BC1"/>
    <w:rPr>
      <w:rFonts w:ascii="굴림" w:hAnsi="굴림"/>
    </w:rPr>
  </w:style>
  <w:style w:type="character" w:customStyle="1" w:styleId="WW-">
    <w:name w:val="WW-기본 단락 글꼴"/>
    <w:rsid w:val="00F67BC1"/>
  </w:style>
  <w:style w:type="character" w:styleId="Hyperlink">
    <w:name w:val="Hyperlink"/>
    <w:rsid w:val="00F67BC1"/>
    <w:rPr>
      <w:rFonts w:ascii="Arial" w:hAnsi="Arial" w:cs="Arial"/>
      <w:b/>
      <w:bCs/>
      <w:i w:val="0"/>
      <w:iCs w:val="0"/>
      <w:strike w:val="0"/>
      <w:dstrike w:val="0"/>
      <w:color w:val="5694CE"/>
      <w:sz w:val="20"/>
      <w:szCs w:val="20"/>
      <w:u w:val="none"/>
    </w:rPr>
  </w:style>
  <w:style w:type="character" w:styleId="Strong">
    <w:name w:val="Strong"/>
    <w:qFormat/>
    <w:rsid w:val="00F67BC1"/>
    <w:rPr>
      <w:b/>
      <w:bCs/>
    </w:rPr>
  </w:style>
  <w:style w:type="character" w:styleId="FollowedHyperlink">
    <w:name w:val="FollowedHyperlink"/>
    <w:rsid w:val="00F67BC1"/>
    <w:rPr>
      <w:color w:val="800080"/>
      <w:u w:val="single"/>
    </w:rPr>
  </w:style>
  <w:style w:type="character" w:customStyle="1" w:styleId="FootnoteCharacters">
    <w:name w:val="Footnote Characters"/>
    <w:rsid w:val="00F67BC1"/>
    <w:rPr>
      <w:vertAlign w:val="superscript"/>
    </w:rPr>
  </w:style>
  <w:style w:type="character" w:customStyle="1" w:styleId="text131">
    <w:name w:val="text131"/>
    <w:rsid w:val="00F67BC1"/>
    <w:rPr>
      <w:sz w:val="22"/>
      <w:szCs w:val="22"/>
    </w:rPr>
  </w:style>
  <w:style w:type="character" w:styleId="PageNumber">
    <w:name w:val="page number"/>
    <w:basedOn w:val="WW-"/>
    <w:rsid w:val="00F67BC1"/>
  </w:style>
  <w:style w:type="character" w:styleId="CommentReference">
    <w:name w:val="annotation reference"/>
    <w:rsid w:val="00F67BC1"/>
    <w:rPr>
      <w:sz w:val="18"/>
      <w:szCs w:val="18"/>
    </w:rPr>
  </w:style>
  <w:style w:type="character" w:styleId="Emphasis">
    <w:name w:val="Emphasis"/>
    <w:qFormat/>
    <w:rsid w:val="00F67BC1"/>
    <w:rPr>
      <w:b/>
      <w:bCs/>
      <w:i w:val="0"/>
      <w:iCs w:val="0"/>
    </w:rPr>
  </w:style>
  <w:style w:type="character" w:customStyle="1" w:styleId="Char">
    <w:name w:val="문서 구조 Char"/>
    <w:rsid w:val="00F67BC1"/>
    <w:rPr>
      <w:rFonts w:ascii="굴림" w:eastAsia="굴림" w:hAnsi="굴림"/>
      <w:sz w:val="18"/>
      <w:szCs w:val="18"/>
      <w:lang w:val="en-CA"/>
    </w:rPr>
  </w:style>
  <w:style w:type="character" w:customStyle="1" w:styleId="10">
    <w:name w:val="각주 참조1"/>
    <w:rsid w:val="00F67BC1"/>
    <w:rPr>
      <w:vertAlign w:val="superscript"/>
    </w:rPr>
  </w:style>
  <w:style w:type="character" w:customStyle="1" w:styleId="EndnoteCharacters">
    <w:name w:val="Endnote Characters"/>
    <w:rsid w:val="00F67BC1"/>
    <w:rPr>
      <w:vertAlign w:val="superscript"/>
    </w:rPr>
  </w:style>
  <w:style w:type="character" w:customStyle="1" w:styleId="WW-EndnoteCharacters">
    <w:name w:val="WW-Endnote Characters"/>
    <w:rsid w:val="00F67BC1"/>
  </w:style>
  <w:style w:type="character" w:styleId="FootnoteReference">
    <w:name w:val="footnote reference"/>
    <w:rsid w:val="00F67BC1"/>
    <w:rPr>
      <w:vertAlign w:val="superscript"/>
    </w:rPr>
  </w:style>
  <w:style w:type="character" w:styleId="EndnoteReference">
    <w:name w:val="endnote reference"/>
    <w:rsid w:val="00F67BC1"/>
    <w:rPr>
      <w:vertAlign w:val="superscript"/>
    </w:rPr>
  </w:style>
  <w:style w:type="paragraph" w:customStyle="1" w:styleId="Heading">
    <w:name w:val="Heading"/>
    <w:basedOn w:val="Normal"/>
    <w:next w:val="BodyText"/>
    <w:rsid w:val="00F67BC1"/>
    <w:pPr>
      <w:keepNext/>
      <w:spacing w:before="240" w:after="120"/>
    </w:pPr>
    <w:rPr>
      <w:rFonts w:ascii="Arial" w:eastAsia="Batang" w:hAnsi="Arial" w:cs="Tahoma"/>
      <w:sz w:val="28"/>
      <w:szCs w:val="28"/>
    </w:rPr>
  </w:style>
  <w:style w:type="paragraph" w:styleId="BodyText">
    <w:name w:val="Body Text"/>
    <w:basedOn w:val="Normal"/>
    <w:rsid w:val="00F67BC1"/>
    <w:pPr>
      <w:spacing w:line="480" w:lineRule="auto"/>
    </w:pPr>
    <w:rPr>
      <w:rFonts w:eastAsia="Batang"/>
      <w:szCs w:val="20"/>
      <w:lang w:val="en-US"/>
    </w:rPr>
  </w:style>
  <w:style w:type="paragraph" w:styleId="List">
    <w:name w:val="List"/>
    <w:basedOn w:val="BodyText"/>
    <w:rsid w:val="00F67BC1"/>
    <w:rPr>
      <w:rFonts w:cs="Tahoma"/>
    </w:rPr>
  </w:style>
  <w:style w:type="paragraph" w:customStyle="1" w:styleId="Caption1">
    <w:name w:val="Caption1"/>
    <w:basedOn w:val="Normal"/>
    <w:rsid w:val="00F67BC1"/>
    <w:pPr>
      <w:suppressLineNumbers/>
      <w:spacing w:before="120" w:after="120"/>
    </w:pPr>
    <w:rPr>
      <w:rFonts w:cs="Tahoma"/>
      <w:i/>
      <w:iCs/>
    </w:rPr>
  </w:style>
  <w:style w:type="paragraph" w:customStyle="1" w:styleId="Index">
    <w:name w:val="Index"/>
    <w:basedOn w:val="Normal"/>
    <w:rsid w:val="00F67BC1"/>
    <w:pPr>
      <w:suppressLineNumbers/>
    </w:pPr>
    <w:rPr>
      <w:rFonts w:cs="Tahoma"/>
    </w:rPr>
  </w:style>
  <w:style w:type="paragraph" w:styleId="NormalWeb">
    <w:name w:val="Normal (Web)"/>
    <w:basedOn w:val="Normal"/>
    <w:uiPriority w:val="99"/>
    <w:rsid w:val="00F67BC1"/>
    <w:pPr>
      <w:spacing w:before="280" w:after="280"/>
    </w:pPr>
    <w:rPr>
      <w:color w:val="000000"/>
    </w:rPr>
  </w:style>
  <w:style w:type="paragraph" w:styleId="Header">
    <w:name w:val="header"/>
    <w:basedOn w:val="Normal"/>
    <w:link w:val="HeaderChar"/>
    <w:rsid w:val="00F67BC1"/>
    <w:pPr>
      <w:tabs>
        <w:tab w:val="center" w:pos="4320"/>
        <w:tab w:val="right" w:pos="8640"/>
      </w:tabs>
    </w:pPr>
    <w:rPr>
      <w:rFonts w:ascii="Times" w:eastAsia="Batang" w:hAnsi="Times"/>
      <w:szCs w:val="20"/>
    </w:rPr>
  </w:style>
  <w:style w:type="paragraph" w:styleId="BodyTextIndent2">
    <w:name w:val="Body Text Indent 2"/>
    <w:basedOn w:val="Normal"/>
    <w:rsid w:val="00F67BC1"/>
    <w:pPr>
      <w:ind w:left="4320" w:firstLine="720"/>
    </w:pPr>
    <w:rPr>
      <w:rFonts w:ascii="Arial" w:eastAsia="Times" w:hAnsi="Arial"/>
      <w:szCs w:val="20"/>
      <w:lang w:val="en-US"/>
    </w:rPr>
  </w:style>
  <w:style w:type="paragraph" w:styleId="Footer">
    <w:name w:val="footer"/>
    <w:basedOn w:val="Normal"/>
    <w:rsid w:val="00F67BC1"/>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F67BC1"/>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F67BC1"/>
    <w:pPr>
      <w:widowControl w:val="0"/>
      <w:autoSpaceDE w:val="0"/>
      <w:snapToGrid w:val="0"/>
    </w:pPr>
    <w:rPr>
      <w:rFonts w:eastAsia="Batang"/>
      <w:color w:val="003366"/>
      <w:kern w:val="1"/>
      <w:lang w:val="en-GB"/>
    </w:rPr>
  </w:style>
  <w:style w:type="paragraph" w:customStyle="1" w:styleId="bodycopy">
    <w:name w:val="bodycopy"/>
    <w:basedOn w:val="Normal"/>
    <w:rsid w:val="00F67BC1"/>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F67BC1"/>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F67BC1"/>
    <w:pPr>
      <w:widowControl w:val="0"/>
      <w:numPr>
        <w:numId w:val="2"/>
      </w:numPr>
      <w:spacing w:line="360" w:lineRule="atLeast"/>
      <w:jc w:val="both"/>
      <w:textAlignment w:val="baseline"/>
    </w:pPr>
    <w:rPr>
      <w:rFonts w:eastAsia="BatangChe"/>
      <w:sz w:val="20"/>
      <w:szCs w:val="20"/>
      <w:lang w:val="en-US"/>
    </w:rPr>
  </w:style>
  <w:style w:type="paragraph" w:styleId="HTMLPreformatted">
    <w:name w:val="HTML Preformatted"/>
    <w:basedOn w:val="Normal"/>
    <w:rsid w:val="00F6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F67BC1"/>
    <w:pPr>
      <w:spacing w:line="360" w:lineRule="exact"/>
      <w:ind w:firstLine="360"/>
    </w:pPr>
    <w:rPr>
      <w:rFonts w:ascii="Arial" w:hAnsi="Arial" w:cs="Arial"/>
    </w:rPr>
  </w:style>
  <w:style w:type="paragraph" w:styleId="FootnoteText">
    <w:name w:val="footnote text"/>
    <w:basedOn w:val="Normal"/>
    <w:rsid w:val="00F67BC1"/>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F67BC1"/>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F67BC1"/>
    <w:rPr>
      <w:b/>
      <w:bCs/>
    </w:rPr>
  </w:style>
  <w:style w:type="paragraph" w:styleId="BalloonText">
    <w:name w:val="Balloon Text"/>
    <w:basedOn w:val="Normal"/>
    <w:rsid w:val="00F67BC1"/>
    <w:rPr>
      <w:rFonts w:ascii="Arial" w:eastAsia="Dotum" w:hAnsi="Arial"/>
      <w:sz w:val="18"/>
      <w:szCs w:val="18"/>
    </w:rPr>
  </w:style>
  <w:style w:type="paragraph" w:styleId="Subtitle">
    <w:name w:val="Subtitle"/>
    <w:basedOn w:val="Normal"/>
    <w:next w:val="BodyText"/>
    <w:qFormat/>
    <w:rsid w:val="00F67BC1"/>
    <w:pPr>
      <w:jc w:val="center"/>
    </w:pPr>
    <w:rPr>
      <w:rFonts w:eastAsia="Times New Roman"/>
      <w:b/>
      <w:bCs/>
      <w:lang w:val="en-US"/>
    </w:rPr>
  </w:style>
  <w:style w:type="paragraph" w:customStyle="1" w:styleId="CharCharCharCharCharChar">
    <w:name w:val="Char Char Char Char Char Char"/>
    <w:basedOn w:val="Normal"/>
    <w:rsid w:val="00F67BC1"/>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F67BC1"/>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F67BC1"/>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F67BC1"/>
    <w:pPr>
      <w:spacing w:after="160" w:line="240" w:lineRule="exact"/>
    </w:pPr>
    <w:rPr>
      <w:rFonts w:ascii="Tahoma" w:eastAsia="Times New Roman" w:hAnsi="Tahoma"/>
      <w:sz w:val="20"/>
      <w:szCs w:val="20"/>
      <w:lang w:val="en-US"/>
    </w:rPr>
  </w:style>
  <w:style w:type="paragraph" w:styleId="CommentText">
    <w:name w:val="annotation text"/>
    <w:basedOn w:val="Normal"/>
    <w:link w:val="CommentTextChar"/>
    <w:rsid w:val="00F67BC1"/>
  </w:style>
  <w:style w:type="paragraph" w:styleId="CommentSubject">
    <w:name w:val="annotation subject"/>
    <w:basedOn w:val="CommentText"/>
    <w:next w:val="CommentText"/>
    <w:rsid w:val="00F67BC1"/>
    <w:rPr>
      <w:b/>
      <w:bCs/>
    </w:rPr>
  </w:style>
  <w:style w:type="paragraph" w:customStyle="1" w:styleId="CharCharCharCharCharCharCharCharCharCharCharCharCharCharCharCharCharChar">
    <w:name w:val="Char Char Char Char Char Char Char Char Char Char Char Char Char Char Char Char Char Char"/>
    <w:basedOn w:val="Normal"/>
    <w:rsid w:val="00F67BC1"/>
    <w:pPr>
      <w:spacing w:after="160" w:line="240" w:lineRule="exact"/>
    </w:pPr>
    <w:rPr>
      <w:rFonts w:ascii="Tahoma" w:eastAsia="Times New Roman" w:hAnsi="Tahoma"/>
      <w:szCs w:val="20"/>
    </w:rPr>
  </w:style>
  <w:style w:type="paragraph" w:styleId="PlainText">
    <w:name w:val="Plain Text"/>
    <w:basedOn w:val="Normal"/>
    <w:rsid w:val="00F67BC1"/>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F67BC1"/>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F67BC1"/>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F67BC1"/>
    <w:pPr>
      <w:spacing w:after="160" w:line="240" w:lineRule="exact"/>
    </w:pPr>
    <w:rPr>
      <w:rFonts w:ascii="Tahoma" w:eastAsia="Times New Roman" w:hAnsi="Tahoma"/>
      <w:sz w:val="20"/>
      <w:szCs w:val="20"/>
      <w:lang w:val="en-US"/>
    </w:rPr>
  </w:style>
  <w:style w:type="paragraph" w:styleId="DocumentMap">
    <w:name w:val="Document Map"/>
    <w:basedOn w:val="Normal"/>
    <w:rsid w:val="00F67BC1"/>
    <w:rPr>
      <w:rFonts w:ascii="굴림" w:eastAsia="굴림" w:hAnsi="굴림"/>
      <w:sz w:val="18"/>
      <w:szCs w:val="18"/>
    </w:rPr>
  </w:style>
  <w:style w:type="paragraph" w:customStyle="1" w:styleId="Framecontents">
    <w:name w:val="Frame contents"/>
    <w:basedOn w:val="BodyText"/>
    <w:rsid w:val="00F67BC1"/>
  </w:style>
  <w:style w:type="paragraph" w:customStyle="1" w:styleId="ColorfulShading-Accent11">
    <w:name w:val="Colorful Shading - Accent 11"/>
    <w:hidden/>
    <w:uiPriority w:val="99"/>
    <w:semiHidden/>
    <w:rsid w:val="000060EC"/>
    <w:rPr>
      <w:rFonts w:eastAsia="SimSun"/>
      <w:sz w:val="24"/>
      <w:szCs w:val="24"/>
      <w:lang w:val="en-CA" w:eastAsia="ar-SA"/>
    </w:rPr>
  </w:style>
  <w:style w:type="character" w:customStyle="1" w:styleId="HeaderChar">
    <w:name w:val="Header Char"/>
    <w:link w:val="Header"/>
    <w:rsid w:val="009F31BA"/>
    <w:rPr>
      <w:rFonts w:ascii="Times" w:eastAsia="Batang" w:hAnsi="Times"/>
      <w:sz w:val="24"/>
      <w:lang w:eastAsia="ar-SA"/>
    </w:rPr>
  </w:style>
  <w:style w:type="character" w:customStyle="1" w:styleId="CommentTextChar">
    <w:name w:val="Comment Text Char"/>
    <w:link w:val="CommentText"/>
    <w:rsid w:val="00D809C0"/>
    <w:rPr>
      <w:rFonts w:eastAsia="SimSun"/>
      <w:sz w:val="24"/>
      <w:szCs w:val="24"/>
      <w:lang w:val="en-CA" w:eastAsia="ar-SA"/>
    </w:rPr>
  </w:style>
</w:styles>
</file>

<file path=word/webSettings.xml><?xml version="1.0" encoding="utf-8"?>
<w:webSettings xmlns:r="http://schemas.openxmlformats.org/officeDocument/2006/relationships" xmlns:w="http://schemas.openxmlformats.org/wordprocessingml/2006/main">
  <w:divs>
    <w:div w:id="51974241">
      <w:bodyDiv w:val="1"/>
      <w:marLeft w:val="0"/>
      <w:marRight w:val="0"/>
      <w:marTop w:val="0"/>
      <w:marBottom w:val="0"/>
      <w:divBdr>
        <w:top w:val="none" w:sz="0" w:space="0" w:color="auto"/>
        <w:left w:val="none" w:sz="0" w:space="0" w:color="auto"/>
        <w:bottom w:val="none" w:sz="0" w:space="0" w:color="auto"/>
        <w:right w:val="none" w:sz="0" w:space="0" w:color="auto"/>
      </w:divBdr>
    </w:div>
    <w:div w:id="224413586">
      <w:bodyDiv w:val="1"/>
      <w:marLeft w:val="0"/>
      <w:marRight w:val="0"/>
      <w:marTop w:val="0"/>
      <w:marBottom w:val="0"/>
      <w:divBdr>
        <w:top w:val="none" w:sz="0" w:space="0" w:color="auto"/>
        <w:left w:val="none" w:sz="0" w:space="0" w:color="auto"/>
        <w:bottom w:val="none" w:sz="0" w:space="0" w:color="auto"/>
        <w:right w:val="none" w:sz="0" w:space="0" w:color="auto"/>
      </w:divBdr>
    </w:div>
    <w:div w:id="230770252">
      <w:bodyDiv w:val="1"/>
      <w:marLeft w:val="0"/>
      <w:marRight w:val="0"/>
      <w:marTop w:val="0"/>
      <w:marBottom w:val="0"/>
      <w:divBdr>
        <w:top w:val="none" w:sz="0" w:space="0" w:color="auto"/>
        <w:left w:val="none" w:sz="0" w:space="0" w:color="auto"/>
        <w:bottom w:val="none" w:sz="0" w:space="0" w:color="auto"/>
        <w:right w:val="none" w:sz="0" w:space="0" w:color="auto"/>
      </w:divBdr>
    </w:div>
    <w:div w:id="411858163">
      <w:bodyDiv w:val="1"/>
      <w:marLeft w:val="0"/>
      <w:marRight w:val="0"/>
      <w:marTop w:val="0"/>
      <w:marBottom w:val="0"/>
      <w:divBdr>
        <w:top w:val="none" w:sz="0" w:space="0" w:color="auto"/>
        <w:left w:val="none" w:sz="0" w:space="0" w:color="auto"/>
        <w:bottom w:val="none" w:sz="0" w:space="0" w:color="auto"/>
        <w:right w:val="none" w:sz="0" w:space="0" w:color="auto"/>
      </w:divBdr>
    </w:div>
    <w:div w:id="774600391">
      <w:bodyDiv w:val="1"/>
      <w:marLeft w:val="0"/>
      <w:marRight w:val="0"/>
      <w:marTop w:val="0"/>
      <w:marBottom w:val="0"/>
      <w:divBdr>
        <w:top w:val="none" w:sz="0" w:space="0" w:color="auto"/>
        <w:left w:val="none" w:sz="0" w:space="0" w:color="auto"/>
        <w:bottom w:val="none" w:sz="0" w:space="0" w:color="auto"/>
        <w:right w:val="none" w:sz="0" w:space="0" w:color="auto"/>
      </w:divBdr>
    </w:div>
    <w:div w:id="976111188">
      <w:bodyDiv w:val="1"/>
      <w:marLeft w:val="30"/>
      <w:marRight w:val="30"/>
      <w:marTop w:val="0"/>
      <w:marBottom w:val="0"/>
      <w:divBdr>
        <w:top w:val="none" w:sz="0" w:space="0" w:color="auto"/>
        <w:left w:val="none" w:sz="0" w:space="0" w:color="auto"/>
        <w:bottom w:val="none" w:sz="0" w:space="0" w:color="auto"/>
        <w:right w:val="none" w:sz="0" w:space="0" w:color="auto"/>
      </w:divBdr>
      <w:divsChild>
        <w:div w:id="1444769101">
          <w:marLeft w:val="0"/>
          <w:marRight w:val="0"/>
          <w:marTop w:val="0"/>
          <w:marBottom w:val="0"/>
          <w:divBdr>
            <w:top w:val="none" w:sz="0" w:space="0" w:color="auto"/>
            <w:left w:val="none" w:sz="0" w:space="0" w:color="auto"/>
            <w:bottom w:val="none" w:sz="0" w:space="0" w:color="auto"/>
            <w:right w:val="none" w:sz="0" w:space="0" w:color="auto"/>
          </w:divBdr>
          <w:divsChild>
            <w:div w:id="1213081111">
              <w:marLeft w:val="0"/>
              <w:marRight w:val="0"/>
              <w:marTop w:val="0"/>
              <w:marBottom w:val="0"/>
              <w:divBdr>
                <w:top w:val="none" w:sz="0" w:space="0" w:color="auto"/>
                <w:left w:val="none" w:sz="0" w:space="0" w:color="auto"/>
                <w:bottom w:val="none" w:sz="0" w:space="0" w:color="auto"/>
                <w:right w:val="none" w:sz="0" w:space="0" w:color="auto"/>
              </w:divBdr>
              <w:divsChild>
                <w:div w:id="986595424">
                  <w:marLeft w:val="180"/>
                  <w:marRight w:val="0"/>
                  <w:marTop w:val="0"/>
                  <w:marBottom w:val="0"/>
                  <w:divBdr>
                    <w:top w:val="none" w:sz="0" w:space="0" w:color="auto"/>
                    <w:left w:val="none" w:sz="0" w:space="0" w:color="auto"/>
                    <w:bottom w:val="none" w:sz="0" w:space="0" w:color="auto"/>
                    <w:right w:val="none" w:sz="0" w:space="0" w:color="auto"/>
                  </w:divBdr>
                  <w:divsChild>
                    <w:div w:id="20227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880295">
      <w:bodyDiv w:val="1"/>
      <w:marLeft w:val="0"/>
      <w:marRight w:val="0"/>
      <w:marTop w:val="0"/>
      <w:marBottom w:val="0"/>
      <w:divBdr>
        <w:top w:val="none" w:sz="0" w:space="0" w:color="auto"/>
        <w:left w:val="none" w:sz="0" w:space="0" w:color="auto"/>
        <w:bottom w:val="none" w:sz="0" w:space="0" w:color="auto"/>
        <w:right w:val="none" w:sz="0" w:space="0" w:color="auto"/>
      </w:divBdr>
    </w:div>
    <w:div w:id="1478840681">
      <w:bodyDiv w:val="1"/>
      <w:marLeft w:val="0"/>
      <w:marRight w:val="0"/>
      <w:marTop w:val="0"/>
      <w:marBottom w:val="0"/>
      <w:divBdr>
        <w:top w:val="none" w:sz="0" w:space="0" w:color="auto"/>
        <w:left w:val="none" w:sz="0" w:space="0" w:color="auto"/>
        <w:bottom w:val="none" w:sz="0" w:space="0" w:color="auto"/>
        <w:right w:val="none" w:sz="0" w:space="0" w:color="auto"/>
      </w:divBdr>
    </w:div>
    <w:div w:id="1534610661">
      <w:bodyDiv w:val="1"/>
      <w:marLeft w:val="0"/>
      <w:marRight w:val="0"/>
      <w:marTop w:val="0"/>
      <w:marBottom w:val="0"/>
      <w:divBdr>
        <w:top w:val="none" w:sz="0" w:space="0" w:color="auto"/>
        <w:left w:val="none" w:sz="0" w:space="0" w:color="auto"/>
        <w:bottom w:val="none" w:sz="0" w:space="0" w:color="auto"/>
        <w:right w:val="none" w:sz="0" w:space="0" w:color="auto"/>
      </w:divBdr>
    </w:div>
    <w:div w:id="1549802510">
      <w:bodyDiv w:val="1"/>
      <w:marLeft w:val="0"/>
      <w:marRight w:val="0"/>
      <w:marTop w:val="0"/>
      <w:marBottom w:val="0"/>
      <w:divBdr>
        <w:top w:val="none" w:sz="0" w:space="0" w:color="auto"/>
        <w:left w:val="none" w:sz="0" w:space="0" w:color="auto"/>
        <w:bottom w:val="none" w:sz="0" w:space="0" w:color="auto"/>
        <w:right w:val="none" w:sz="0" w:space="0" w:color="auto"/>
      </w:divBdr>
    </w:div>
    <w:div w:id="1690984352">
      <w:bodyDiv w:val="1"/>
      <w:marLeft w:val="0"/>
      <w:marRight w:val="0"/>
      <w:marTop w:val="0"/>
      <w:marBottom w:val="0"/>
      <w:divBdr>
        <w:top w:val="none" w:sz="0" w:space="0" w:color="auto"/>
        <w:left w:val="none" w:sz="0" w:space="0" w:color="auto"/>
        <w:bottom w:val="none" w:sz="0" w:space="0" w:color="auto"/>
        <w:right w:val="none" w:sz="0" w:space="0" w:color="auto"/>
      </w:divBdr>
    </w:div>
    <w:div w:id="1793399692">
      <w:bodyDiv w:val="1"/>
      <w:marLeft w:val="0"/>
      <w:marRight w:val="0"/>
      <w:marTop w:val="0"/>
      <w:marBottom w:val="0"/>
      <w:divBdr>
        <w:top w:val="none" w:sz="0" w:space="0" w:color="auto"/>
        <w:left w:val="none" w:sz="0" w:space="0" w:color="auto"/>
        <w:bottom w:val="none" w:sz="0" w:space="0" w:color="auto"/>
        <w:right w:val="none" w:sz="0" w:space="0" w:color="auto"/>
      </w:divBdr>
    </w:div>
    <w:div w:id="189014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20elena.masko@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628</Words>
  <Characters>3582</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LG-One</Company>
  <LinksUpToDate>false</LinksUpToDate>
  <CharactersWithSpaces>4202</CharactersWithSpaces>
  <SharedDoc>false</SharedDoc>
  <HLinks>
    <vt:vector size="18" baseType="variant">
      <vt:variant>
        <vt:i4>3604482</vt:i4>
      </vt:variant>
      <vt:variant>
        <vt:i4>6</vt:i4>
      </vt:variant>
      <vt:variant>
        <vt:i4>0</vt:i4>
      </vt:variant>
      <vt:variant>
        <vt:i4>5</vt:i4>
      </vt:variant>
      <vt:variant>
        <vt:lpwstr>mailto:%20elena.masko@lge.com</vt:lpwstr>
      </vt:variant>
      <vt:variant>
        <vt:lpwstr/>
      </vt:variant>
      <vt:variant>
        <vt:i4>1835077</vt:i4>
      </vt:variant>
      <vt:variant>
        <vt:i4>3</vt:i4>
      </vt:variant>
      <vt:variant>
        <vt:i4>0</vt:i4>
      </vt:variant>
      <vt:variant>
        <vt:i4>5</vt:i4>
      </vt:variant>
      <vt:variant>
        <vt:lpwstr>http://www.lg.ru/</vt:lpwstr>
      </vt:variant>
      <vt:variant>
        <vt:lpwstr/>
      </vt:variant>
      <vt:variant>
        <vt:i4>1835077</vt:i4>
      </vt:variant>
      <vt:variant>
        <vt:i4>0</vt:i4>
      </vt:variant>
      <vt:variant>
        <vt:i4>0</vt:i4>
      </vt:variant>
      <vt:variant>
        <vt:i4>5</vt:i4>
      </vt:variant>
      <vt:variant>
        <vt:lpwstr>http://www.lg.ru/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LGE</cp:lastModifiedBy>
  <cp:revision>3</cp:revision>
  <cp:lastPrinted>2015-04-16T13:11:00Z</cp:lastPrinted>
  <dcterms:created xsi:type="dcterms:W3CDTF">2015-06-01T10:32:00Z</dcterms:created>
  <dcterms:modified xsi:type="dcterms:W3CDTF">2015-06-01T10:43:00Z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1oHrcxpC9Q1RAUZUbA_Mkj435naBKu4BFdLk9qWYgKtU</vt:lpwstr>
  </property>
  <property fmtid="{D5CDD505-2E9C-101B-9397-08002B2CF9AE}" pid="4" name="Google.Documents.RevisionId">
    <vt:lpwstr>18144473932249817208</vt:lpwstr>
  </property>
  <property fmtid="{D5CDD505-2E9C-101B-9397-08002B2CF9AE}" pid="5" name="Google.Documents.PluginVersion">
    <vt:lpwstr>2.0.2424.7283</vt:lpwstr>
  </property>
  <property fmtid="{D5CDD505-2E9C-101B-9397-08002B2CF9AE}" pid="6" name="Google.Documents.MergeIncapabilityFlags">
    <vt:i4>0</vt:i4>
  </property>
</Properties>
</file>