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5B" w:rsidRPr="005C1C46" w:rsidRDefault="009C4387">
      <w:pPr>
        <w:suppressAutoHyphens/>
        <w:jc w:val="center"/>
        <w:rPr>
          <w:b/>
          <w:bCs/>
          <w:sz w:val="28"/>
          <w:szCs w:val="28"/>
          <w:lang w:val="ru-RU"/>
        </w:rPr>
      </w:pPr>
      <w:bookmarkStart w:id="0" w:name="_Hlk6225268"/>
      <w:r w:rsidRPr="005C1C46">
        <w:rPr>
          <w:b/>
          <w:bCs/>
          <w:sz w:val="28"/>
          <w:szCs w:val="28"/>
          <w:lang w:val="ru-RU"/>
        </w:rPr>
        <w:t xml:space="preserve">Образовательные возможности </w:t>
      </w:r>
      <w:r w:rsidRPr="005C1C46">
        <w:rPr>
          <w:b/>
          <w:bCs/>
          <w:sz w:val="28"/>
          <w:szCs w:val="28"/>
        </w:rPr>
        <w:t>LG</w:t>
      </w:r>
      <w:r w:rsidRPr="005C1C46">
        <w:rPr>
          <w:b/>
          <w:bCs/>
          <w:sz w:val="28"/>
          <w:szCs w:val="28"/>
          <w:lang w:val="ru-RU"/>
        </w:rPr>
        <w:t xml:space="preserve"> </w:t>
      </w:r>
      <w:r w:rsidRPr="005C1C46">
        <w:rPr>
          <w:b/>
          <w:bCs/>
          <w:sz w:val="28"/>
          <w:szCs w:val="28"/>
        </w:rPr>
        <w:t>Smart</w:t>
      </w:r>
      <w:r w:rsidRPr="005C1C46">
        <w:rPr>
          <w:b/>
          <w:bCs/>
          <w:sz w:val="28"/>
          <w:szCs w:val="28"/>
          <w:lang w:val="ru-RU"/>
        </w:rPr>
        <w:t xml:space="preserve"> </w:t>
      </w:r>
      <w:r w:rsidRPr="005C1C46">
        <w:rPr>
          <w:b/>
          <w:bCs/>
          <w:sz w:val="28"/>
          <w:szCs w:val="28"/>
        </w:rPr>
        <w:t>TV</w:t>
      </w:r>
      <w:r w:rsidRPr="005C1C46">
        <w:rPr>
          <w:b/>
          <w:bCs/>
          <w:sz w:val="28"/>
          <w:szCs w:val="28"/>
          <w:lang w:val="ru-RU"/>
        </w:rPr>
        <w:t xml:space="preserve"> и умной колонки </w:t>
      </w:r>
      <w:r w:rsidRPr="005C1C46">
        <w:rPr>
          <w:b/>
          <w:bCs/>
          <w:sz w:val="28"/>
          <w:szCs w:val="28"/>
        </w:rPr>
        <w:t>LG</w:t>
      </w:r>
      <w:r w:rsidRPr="005C1C46">
        <w:rPr>
          <w:b/>
          <w:bCs/>
          <w:sz w:val="28"/>
          <w:szCs w:val="28"/>
          <w:lang w:val="ru-RU"/>
        </w:rPr>
        <w:t xml:space="preserve"> </w:t>
      </w:r>
      <w:r w:rsidRPr="005C1C46">
        <w:rPr>
          <w:b/>
          <w:bCs/>
          <w:sz w:val="28"/>
          <w:szCs w:val="28"/>
        </w:rPr>
        <w:t>XBOOM</w:t>
      </w:r>
      <w:r w:rsidRPr="005C1C46">
        <w:rPr>
          <w:b/>
          <w:bCs/>
          <w:sz w:val="28"/>
          <w:szCs w:val="28"/>
          <w:lang w:val="ru-RU"/>
        </w:rPr>
        <w:t xml:space="preserve"> </w:t>
      </w:r>
      <w:r w:rsidR="003A4849" w:rsidRPr="005C1C46">
        <w:rPr>
          <w:b/>
          <w:bCs/>
          <w:sz w:val="28"/>
          <w:szCs w:val="28"/>
        </w:rPr>
        <w:t>AI</w:t>
      </w:r>
      <w:r w:rsidR="003A4849" w:rsidRPr="005C1C46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3A4849" w:rsidRPr="005C1C46">
        <w:rPr>
          <w:b/>
          <w:bCs/>
          <w:sz w:val="28"/>
          <w:szCs w:val="28"/>
          <w:vertAlign w:val="superscript"/>
        </w:rPr>
        <w:t>ThinQ</w:t>
      </w:r>
      <w:proofErr w:type="spellEnd"/>
      <w:r w:rsidRPr="005C1C46">
        <w:rPr>
          <w:b/>
          <w:bCs/>
          <w:sz w:val="28"/>
          <w:szCs w:val="28"/>
          <w:lang w:val="ru-RU"/>
        </w:rPr>
        <w:t xml:space="preserve"> для детей и взрослых</w:t>
      </w:r>
      <w:r w:rsidR="009A58F1" w:rsidRPr="005C1C46">
        <w:rPr>
          <w:b/>
          <w:bCs/>
          <w:sz w:val="28"/>
          <w:szCs w:val="28"/>
          <w:lang w:val="ru-RU"/>
        </w:rPr>
        <w:t xml:space="preserve"> </w:t>
      </w:r>
    </w:p>
    <w:p w:rsidR="000831EE" w:rsidRPr="005C1C46" w:rsidRDefault="000831EE">
      <w:pPr>
        <w:suppressAutoHyphens/>
        <w:jc w:val="center"/>
        <w:rPr>
          <w:i/>
          <w:iCs/>
          <w:lang w:val="ru-RU"/>
        </w:rPr>
      </w:pPr>
      <w:r w:rsidRPr="005C1C46">
        <w:rPr>
          <w:i/>
          <w:iCs/>
          <w:lang w:val="ru-RU"/>
        </w:rPr>
        <w:t xml:space="preserve"> </w:t>
      </w:r>
    </w:p>
    <w:bookmarkEnd w:id="0"/>
    <w:p w:rsidR="00602E5B" w:rsidRPr="005C1C46" w:rsidRDefault="00602E5B">
      <w:pPr>
        <w:suppressAutoHyphens/>
        <w:rPr>
          <w:color w:val="auto"/>
          <w:sz w:val="28"/>
          <w:szCs w:val="28"/>
          <w:u w:color="FF0000"/>
          <w:lang w:val="ru-RU"/>
        </w:rPr>
      </w:pPr>
    </w:p>
    <w:p w:rsidR="003D7B5E" w:rsidRDefault="00430E83">
      <w:pPr>
        <w:suppressAutoHyphens/>
        <w:spacing w:line="360" w:lineRule="auto"/>
        <w:jc w:val="both"/>
        <w:rPr>
          <w:rStyle w:val="PageNumber"/>
          <w:lang w:val="ru-RU"/>
        </w:rPr>
      </w:pPr>
      <w:r>
        <w:rPr>
          <w:b/>
          <w:bCs/>
          <w:lang w:val="ru-RU"/>
        </w:rPr>
        <w:t>МОСКВА, 06</w:t>
      </w:r>
      <w:bookmarkStart w:id="1" w:name="_GoBack"/>
      <w:bookmarkEnd w:id="1"/>
      <w:r w:rsidR="00CB1D62" w:rsidRPr="005C1C46">
        <w:rPr>
          <w:b/>
          <w:bCs/>
          <w:lang w:val="ru-RU"/>
        </w:rPr>
        <w:t xml:space="preserve"> </w:t>
      </w:r>
      <w:r w:rsidR="007500FA" w:rsidRPr="005C1C46">
        <w:rPr>
          <w:b/>
          <w:bCs/>
          <w:lang w:val="ru-RU"/>
        </w:rPr>
        <w:t>апреля</w:t>
      </w:r>
      <w:r w:rsidR="00CB1D62" w:rsidRPr="005C1C46">
        <w:rPr>
          <w:b/>
          <w:bCs/>
          <w:lang w:val="ru-RU"/>
        </w:rPr>
        <w:t xml:space="preserve"> 20</w:t>
      </w:r>
      <w:r w:rsidR="007500FA" w:rsidRPr="005C1C46">
        <w:rPr>
          <w:b/>
          <w:bCs/>
          <w:lang w:val="ru-RU"/>
        </w:rPr>
        <w:t>20</w:t>
      </w:r>
      <w:r w:rsidR="00CB1D62" w:rsidRPr="005C1C46">
        <w:rPr>
          <w:b/>
          <w:bCs/>
          <w:lang w:val="ru-RU"/>
        </w:rPr>
        <w:t xml:space="preserve"> г.</w:t>
      </w:r>
      <w:r w:rsidR="00CB1D62" w:rsidRPr="005C1C46">
        <w:rPr>
          <w:lang w:val="ru-RU"/>
        </w:rPr>
        <w:t xml:space="preserve"> —</w:t>
      </w:r>
      <w:r w:rsidR="007500FA" w:rsidRPr="005C1C46">
        <w:rPr>
          <w:lang w:val="ru-RU"/>
        </w:rPr>
        <w:t xml:space="preserve"> Компания </w:t>
      </w:r>
      <w:r w:rsidR="007500FA" w:rsidRPr="005C1C46">
        <w:t>LG</w:t>
      </w:r>
      <w:r w:rsidR="007500FA" w:rsidRPr="005C1C46">
        <w:rPr>
          <w:lang w:val="ru-RU"/>
        </w:rPr>
        <w:t xml:space="preserve"> </w:t>
      </w:r>
      <w:r w:rsidR="007500FA" w:rsidRPr="005C1C46">
        <w:t>Electronics</w:t>
      </w:r>
      <w:r w:rsidR="007500FA" w:rsidRPr="005C1C46">
        <w:rPr>
          <w:lang w:val="ru-RU"/>
        </w:rPr>
        <w:t xml:space="preserve"> (</w:t>
      </w:r>
      <w:r w:rsidR="007500FA" w:rsidRPr="005C1C46">
        <w:t>LG</w:t>
      </w:r>
      <w:r w:rsidR="007500FA" w:rsidRPr="005C1C46">
        <w:rPr>
          <w:lang w:val="ru-RU"/>
        </w:rPr>
        <w:t>)</w:t>
      </w:r>
      <w:r w:rsidR="003D7B5E" w:rsidRPr="005C1C46">
        <w:rPr>
          <w:lang w:val="ru-RU"/>
        </w:rPr>
        <w:t xml:space="preserve"> о</w:t>
      </w:r>
      <w:r w:rsidR="003D7B5E" w:rsidRPr="005C1C46">
        <w:rPr>
          <w:rStyle w:val="PageNumber"/>
          <w:lang w:val="ru-RU"/>
        </w:rPr>
        <w:t xml:space="preserve">ткрывает возможности для самообразования </w:t>
      </w:r>
      <w:r w:rsidR="00762A08" w:rsidRPr="005C1C46">
        <w:rPr>
          <w:rStyle w:val="PageNumber"/>
          <w:lang w:val="ru-RU"/>
        </w:rPr>
        <w:t xml:space="preserve">и развития </w:t>
      </w:r>
      <w:r w:rsidR="003D7B5E" w:rsidRPr="005C1C46">
        <w:rPr>
          <w:rStyle w:val="PageNumber"/>
          <w:lang w:val="ru-RU"/>
        </w:rPr>
        <w:t xml:space="preserve">с помощью </w:t>
      </w:r>
      <w:r w:rsidR="00762A08" w:rsidRPr="005C1C46">
        <w:rPr>
          <w:rStyle w:val="PageNumber"/>
          <w:lang w:val="ru-RU"/>
        </w:rPr>
        <w:t xml:space="preserve">полезных и обучающих </w:t>
      </w:r>
      <w:r w:rsidR="003D7B5E" w:rsidRPr="005C1C46">
        <w:rPr>
          <w:rStyle w:val="PageNumber"/>
          <w:lang w:val="ru-RU"/>
        </w:rPr>
        <w:t xml:space="preserve">приложений в меню </w:t>
      </w:r>
      <w:r w:rsidR="003D7B5E" w:rsidRPr="005C1C46">
        <w:rPr>
          <w:rStyle w:val="PageNumber"/>
        </w:rPr>
        <w:t>LG</w:t>
      </w:r>
      <w:r w:rsidR="003D7B5E" w:rsidRPr="005C1C46">
        <w:rPr>
          <w:rStyle w:val="PageNumber"/>
          <w:lang w:val="ru-RU"/>
        </w:rPr>
        <w:t xml:space="preserve"> </w:t>
      </w:r>
      <w:r w:rsidR="003D7B5E" w:rsidRPr="005C1C46">
        <w:rPr>
          <w:rStyle w:val="PageNumber"/>
        </w:rPr>
        <w:t>Smart</w:t>
      </w:r>
      <w:r w:rsidR="003D7B5E" w:rsidRPr="005C1C46">
        <w:rPr>
          <w:rStyle w:val="PageNumber"/>
          <w:lang w:val="ru-RU"/>
        </w:rPr>
        <w:t xml:space="preserve"> </w:t>
      </w:r>
      <w:r w:rsidR="003D7B5E" w:rsidRPr="005C1C46">
        <w:rPr>
          <w:rStyle w:val="PageNumber"/>
        </w:rPr>
        <w:t>TV</w:t>
      </w:r>
      <w:r w:rsidR="003D7B5E" w:rsidRPr="005C1C46">
        <w:rPr>
          <w:rStyle w:val="PageNumber"/>
          <w:lang w:val="ru-RU"/>
        </w:rPr>
        <w:t xml:space="preserve">. Приложение «Онлайн школа» </w:t>
      </w:r>
      <w:r w:rsidR="00762A08" w:rsidRPr="005C1C46">
        <w:rPr>
          <w:rStyle w:val="PageNumber"/>
          <w:lang w:val="ru-RU"/>
        </w:rPr>
        <w:t>поможет</w:t>
      </w:r>
      <w:r w:rsidR="003D7B5E" w:rsidRPr="005C1C46">
        <w:rPr>
          <w:rStyle w:val="PageNumber"/>
          <w:lang w:val="ru-RU"/>
        </w:rPr>
        <w:t xml:space="preserve"> детям заполнить пробелы в знаниях, подготовиться к экзаменам и олимпиадам. </w:t>
      </w:r>
      <w:r w:rsidR="00762A08" w:rsidRPr="005C1C46">
        <w:rPr>
          <w:rStyle w:val="PageNumber"/>
          <w:lang w:val="ru-RU"/>
        </w:rPr>
        <w:t>О</w:t>
      </w:r>
      <w:r w:rsidR="001B3A8A" w:rsidRPr="005C1C46">
        <w:rPr>
          <w:rStyle w:val="PageNumber"/>
          <w:lang w:val="ru-RU"/>
        </w:rPr>
        <w:t>бучающее приложение-</w:t>
      </w:r>
      <w:r w:rsidR="00762A08" w:rsidRPr="005C1C46">
        <w:rPr>
          <w:rStyle w:val="PageNumber"/>
          <w:lang w:val="ru-RU"/>
        </w:rPr>
        <w:t xml:space="preserve">игра «Азбука» поддержит самых маленьких в освоении алфавита. Взрослые могут найти для себя новые возможности, например, кулинары пополнят свои фирменные блюда новыми рецептами, </w:t>
      </w:r>
      <w:r w:rsidR="005C6A46" w:rsidRPr="005C1C46">
        <w:rPr>
          <w:rStyle w:val="PageNumber"/>
          <w:lang w:val="ru-RU"/>
        </w:rPr>
        <w:t xml:space="preserve">любители киношедевров почувствуют себя словно в лучшем кинозале, </w:t>
      </w:r>
      <w:r w:rsidR="00762A08" w:rsidRPr="005C1C46">
        <w:rPr>
          <w:rStyle w:val="PageNumber"/>
          <w:lang w:val="ru-RU"/>
        </w:rPr>
        <w:t xml:space="preserve">и многое другое. </w:t>
      </w:r>
      <w:r w:rsidR="00B93773" w:rsidRPr="005C1C46">
        <w:rPr>
          <w:rStyle w:val="PageNumber"/>
          <w:lang w:val="ru-RU"/>
        </w:rPr>
        <w:t xml:space="preserve">А умная колонка </w:t>
      </w:r>
      <w:r w:rsidR="00B93773" w:rsidRPr="005C1C46">
        <w:rPr>
          <w:rStyle w:val="PageNumber"/>
        </w:rPr>
        <w:t>LG</w:t>
      </w:r>
      <w:r w:rsidR="00B93773" w:rsidRPr="005C1C46">
        <w:rPr>
          <w:rStyle w:val="PageNumber"/>
          <w:lang w:val="ru-RU"/>
        </w:rPr>
        <w:t xml:space="preserve"> </w:t>
      </w:r>
      <w:r w:rsidR="00B93773" w:rsidRPr="005C1C46">
        <w:rPr>
          <w:rStyle w:val="PageNumber"/>
        </w:rPr>
        <w:t>XBOOM</w:t>
      </w:r>
      <w:r w:rsidR="00B93773" w:rsidRPr="005C1C46">
        <w:rPr>
          <w:rStyle w:val="PageNumber"/>
          <w:lang w:val="ru-RU"/>
        </w:rPr>
        <w:t xml:space="preserve"> </w:t>
      </w:r>
      <w:proofErr w:type="spellStart"/>
      <w:r w:rsidR="00552AF7" w:rsidRPr="005C1C46">
        <w:rPr>
          <w:rStyle w:val="PageNumber"/>
        </w:rPr>
        <w:t>AI</w:t>
      </w:r>
      <w:r w:rsidR="00552AF7" w:rsidRPr="005C1C46">
        <w:rPr>
          <w:rStyle w:val="PageNumber"/>
          <w:vertAlign w:val="superscript"/>
        </w:rPr>
        <w:t>ThinQ</w:t>
      </w:r>
      <w:proofErr w:type="spellEnd"/>
      <w:r w:rsidR="00B93773" w:rsidRPr="005C1C46">
        <w:rPr>
          <w:rStyle w:val="PageNumber"/>
          <w:lang w:val="ru-RU"/>
        </w:rPr>
        <w:t xml:space="preserve"> ответит на миллионы вопросов, </w:t>
      </w:r>
      <w:r w:rsidR="001B3A8A" w:rsidRPr="005C1C46">
        <w:rPr>
          <w:rStyle w:val="PageNumber"/>
          <w:lang w:val="ru-RU"/>
        </w:rPr>
        <w:t>поможет в</w:t>
      </w:r>
      <w:r w:rsidR="001B3A8A">
        <w:rPr>
          <w:rStyle w:val="PageNumber"/>
          <w:lang w:val="ru-RU"/>
        </w:rPr>
        <w:t xml:space="preserve"> учёбе</w:t>
      </w:r>
      <w:r w:rsidR="00B93773">
        <w:rPr>
          <w:rStyle w:val="PageNumber"/>
          <w:lang w:val="ru-RU"/>
        </w:rPr>
        <w:t xml:space="preserve"> </w:t>
      </w:r>
      <w:r w:rsidR="001B3A8A">
        <w:rPr>
          <w:rStyle w:val="PageNumber"/>
          <w:lang w:val="ru-RU"/>
        </w:rPr>
        <w:t>и возьмёт на себя часть домашних дел</w:t>
      </w:r>
      <w:r w:rsidR="00127B87">
        <w:rPr>
          <w:rStyle w:val="PageNumber"/>
          <w:lang w:val="ru-RU"/>
        </w:rPr>
        <w:t xml:space="preserve">. </w:t>
      </w:r>
    </w:p>
    <w:p w:rsidR="00127B87" w:rsidRDefault="00127B87">
      <w:pPr>
        <w:suppressAutoHyphens/>
        <w:spacing w:line="360" w:lineRule="auto"/>
        <w:jc w:val="both"/>
        <w:rPr>
          <w:rStyle w:val="PageNumber"/>
          <w:lang w:val="ru-RU"/>
        </w:rPr>
      </w:pPr>
    </w:p>
    <w:p w:rsidR="00B93773" w:rsidRPr="00127B87" w:rsidRDefault="00B93773">
      <w:pPr>
        <w:suppressAutoHyphens/>
        <w:spacing w:line="360" w:lineRule="auto"/>
        <w:jc w:val="both"/>
        <w:rPr>
          <w:b/>
          <w:lang w:val="ru-RU"/>
        </w:rPr>
      </w:pPr>
      <w:r w:rsidRPr="00127B87">
        <w:rPr>
          <w:b/>
          <w:lang w:val="ru-RU"/>
        </w:rPr>
        <w:t>Обучающее приложение «Онлайн школа» для учеников с 3 по 11 классы</w:t>
      </w:r>
    </w:p>
    <w:p w:rsidR="00B93773" w:rsidRDefault="00B93773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>Приложение «Онлайн школа» включает в себя видео-уроки по всем основным школьным предметам с 3 по 11 класс. Особая гордость – это ведущие преподаватели России в сегменте дополнительного школьного образования, которые ставят своей целью не только научить, н</w:t>
      </w:r>
      <w:r w:rsidR="00127B87">
        <w:rPr>
          <w:lang w:val="ru-RU"/>
        </w:rPr>
        <w:t xml:space="preserve">о и пробудить интерес к наукам, выйти за пределы школьной программы, посмотреть на школьные предметы под другим углом зрения, расширить кругозор. Видеоуроки помогут ребятам восполнить пробелы в знаниях, подготовиться к экзаменам, включая ЕГЭ, ОГЭ и Олимпиадам, лучше подготовиться по предметам для поступления в ВУЗ. </w:t>
      </w:r>
    </w:p>
    <w:p w:rsidR="00B93773" w:rsidRDefault="00B93773">
      <w:pPr>
        <w:suppressAutoHyphens/>
        <w:spacing w:line="360" w:lineRule="auto"/>
        <w:jc w:val="both"/>
        <w:rPr>
          <w:lang w:val="ru-RU"/>
        </w:rPr>
      </w:pPr>
    </w:p>
    <w:p w:rsidR="00127B87" w:rsidRPr="00127B87" w:rsidRDefault="00127B87">
      <w:pPr>
        <w:suppressAutoHyphens/>
        <w:spacing w:line="360" w:lineRule="auto"/>
        <w:jc w:val="both"/>
        <w:rPr>
          <w:b/>
          <w:lang w:val="ru-RU"/>
        </w:rPr>
      </w:pPr>
      <w:r w:rsidRPr="00127B87">
        <w:rPr>
          <w:b/>
          <w:lang w:val="ru-RU"/>
        </w:rPr>
        <w:t xml:space="preserve">Обучающее приложение-игра «Азбука» для малышей </w:t>
      </w:r>
    </w:p>
    <w:p w:rsidR="00127B87" w:rsidRDefault="00BF0278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«Азбука» поможет самым маленьким освоить русский алфавит. Яркие картинки и простота управления позволит детям самостоятельно листать буквы и изучать их. Проговаривание букв вслух поможет детям быстрее и лучше запомнить алфавит. </w:t>
      </w:r>
    </w:p>
    <w:p w:rsidR="00BF0278" w:rsidRDefault="00BF0278">
      <w:pPr>
        <w:suppressAutoHyphens/>
        <w:spacing w:line="360" w:lineRule="auto"/>
        <w:jc w:val="both"/>
        <w:rPr>
          <w:lang w:val="ru-RU"/>
        </w:rPr>
      </w:pPr>
    </w:p>
    <w:p w:rsidR="006338D3" w:rsidRPr="006338D3" w:rsidRDefault="006338D3">
      <w:pPr>
        <w:suppressAutoHyphens/>
        <w:spacing w:line="360" w:lineRule="auto"/>
        <w:jc w:val="both"/>
        <w:rPr>
          <w:b/>
          <w:lang w:val="ru-RU"/>
        </w:rPr>
      </w:pPr>
      <w:r w:rsidRPr="006338D3">
        <w:rPr>
          <w:b/>
          <w:lang w:val="ru-RU"/>
        </w:rPr>
        <w:t>Широкие возможности для широкой аудитории</w:t>
      </w:r>
    </w:p>
    <w:p w:rsidR="0070097B" w:rsidRPr="005C1C46" w:rsidRDefault="00BB430C" w:rsidP="0070097B">
      <w:pPr>
        <w:suppressAutoHyphens/>
        <w:spacing w:line="360" w:lineRule="auto"/>
        <w:jc w:val="both"/>
        <w:rPr>
          <w:lang w:val="ru-RU"/>
        </w:rPr>
      </w:pPr>
      <w:r w:rsidRPr="00582CA4">
        <w:rPr>
          <w:lang w:val="ru-RU"/>
        </w:rPr>
        <w:lastRenderedPageBreak/>
        <w:t>Экраны телевизоров</w:t>
      </w:r>
      <w:r w:rsidR="009F514A" w:rsidRPr="00582CA4">
        <w:rPr>
          <w:lang w:val="ru-RU"/>
        </w:rPr>
        <w:t xml:space="preserve"> </w:t>
      </w:r>
      <w:r w:rsidR="009F514A" w:rsidRPr="00582CA4">
        <w:t>OLED</w:t>
      </w:r>
      <w:r w:rsidR="009F514A" w:rsidRPr="00582CA4">
        <w:rPr>
          <w:lang w:val="ru-RU"/>
        </w:rPr>
        <w:t xml:space="preserve"> и </w:t>
      </w:r>
      <w:proofErr w:type="spellStart"/>
      <w:r w:rsidR="009F514A" w:rsidRPr="00582CA4">
        <w:t>NanoCell</w:t>
      </w:r>
      <w:proofErr w:type="spellEnd"/>
      <w:r w:rsidR="009F514A" w:rsidRPr="00582CA4">
        <w:rPr>
          <w:lang w:val="ru-RU"/>
        </w:rPr>
        <w:t xml:space="preserve"> от </w:t>
      </w:r>
      <w:r w:rsidR="009F514A" w:rsidRPr="00582CA4">
        <w:t>LG</w:t>
      </w:r>
      <w:r w:rsidRPr="00582CA4">
        <w:rPr>
          <w:lang w:val="ru-RU"/>
        </w:rPr>
        <w:t xml:space="preserve"> идеально подходят для того чтобы</w:t>
      </w:r>
      <w:r w:rsidR="009F514A" w:rsidRPr="00582CA4">
        <w:rPr>
          <w:lang w:val="ru-RU"/>
        </w:rPr>
        <w:t xml:space="preserve"> приобщаться к киношедеврам и </w:t>
      </w:r>
      <w:r w:rsidRPr="00582CA4">
        <w:rPr>
          <w:lang w:val="ru-RU"/>
        </w:rPr>
        <w:t>по</w:t>
      </w:r>
      <w:r w:rsidR="009F514A" w:rsidRPr="00582CA4">
        <w:rPr>
          <w:lang w:val="ru-RU"/>
        </w:rPr>
        <w:t xml:space="preserve">чувствовать себя словно в кинотеатре благодаря </w:t>
      </w:r>
      <w:r w:rsidR="009F514A" w:rsidRPr="005C1C46">
        <w:rPr>
          <w:lang w:val="ru-RU"/>
        </w:rPr>
        <w:t xml:space="preserve">потрясающему качеству изображения и </w:t>
      </w:r>
      <w:r w:rsidR="00731EFC" w:rsidRPr="005C1C46">
        <w:rPr>
          <w:lang w:val="ru-RU"/>
        </w:rPr>
        <w:t>звука</w:t>
      </w:r>
      <w:r w:rsidR="009F514A" w:rsidRPr="005C1C46">
        <w:rPr>
          <w:lang w:val="ru-RU"/>
        </w:rPr>
        <w:t>.</w:t>
      </w:r>
      <w:r w:rsidR="0070097B" w:rsidRPr="005C1C46">
        <w:rPr>
          <w:lang w:val="ru-RU"/>
        </w:rPr>
        <w:t xml:space="preserve"> В </w:t>
      </w:r>
      <w:r w:rsidR="0070097B" w:rsidRPr="005C1C46">
        <w:t>LG</w:t>
      </w:r>
      <w:r w:rsidR="0070097B" w:rsidRPr="005C1C46">
        <w:rPr>
          <w:lang w:val="ru-RU"/>
        </w:rPr>
        <w:t xml:space="preserve"> </w:t>
      </w:r>
      <w:r w:rsidR="0070097B" w:rsidRPr="005C1C46">
        <w:t>Smart</w:t>
      </w:r>
      <w:r w:rsidR="0070097B" w:rsidRPr="005C1C46">
        <w:rPr>
          <w:lang w:val="ru-RU"/>
        </w:rPr>
        <w:t xml:space="preserve"> </w:t>
      </w:r>
      <w:r w:rsidR="0070097B" w:rsidRPr="005C1C46">
        <w:t>TV</w:t>
      </w:r>
      <w:r w:rsidR="0070097B" w:rsidRPr="005C1C46">
        <w:rPr>
          <w:lang w:val="ru-RU"/>
        </w:rPr>
        <w:t xml:space="preserve"> многие </w:t>
      </w:r>
      <w:proofErr w:type="spellStart"/>
      <w:r w:rsidR="0070097B" w:rsidRPr="005C1C46">
        <w:rPr>
          <w:lang w:val="ru-RU"/>
        </w:rPr>
        <w:t>видеоприложения</w:t>
      </w:r>
      <w:proofErr w:type="spellEnd"/>
      <w:r w:rsidR="0070097B" w:rsidRPr="005C1C46">
        <w:rPr>
          <w:lang w:val="ru-RU"/>
        </w:rPr>
        <w:t xml:space="preserve"> и онлайн-кинотеатры, такие как </w:t>
      </w:r>
      <w:proofErr w:type="spellStart"/>
      <w:r w:rsidR="00582CA4" w:rsidRPr="005C1C46">
        <w:t>ivi</w:t>
      </w:r>
      <w:proofErr w:type="spellEnd"/>
      <w:r w:rsidR="0070097B" w:rsidRPr="005C1C46">
        <w:rPr>
          <w:lang w:val="ru-RU"/>
        </w:rPr>
        <w:t xml:space="preserve">, </w:t>
      </w:r>
      <w:proofErr w:type="spellStart"/>
      <w:r w:rsidR="0070097B" w:rsidRPr="005C1C46">
        <w:t>Okko</w:t>
      </w:r>
      <w:proofErr w:type="spellEnd"/>
      <w:r w:rsidR="0070097B" w:rsidRPr="005C1C46">
        <w:rPr>
          <w:lang w:val="ru-RU"/>
        </w:rPr>
        <w:t xml:space="preserve">, </w:t>
      </w:r>
      <w:proofErr w:type="spellStart"/>
      <w:r w:rsidR="0070097B" w:rsidRPr="005C1C46">
        <w:t>Megogo</w:t>
      </w:r>
      <w:proofErr w:type="spellEnd"/>
      <w:r w:rsidR="0070097B" w:rsidRPr="005C1C46">
        <w:rPr>
          <w:lang w:val="ru-RU"/>
        </w:rPr>
        <w:t xml:space="preserve">, </w:t>
      </w:r>
      <w:r w:rsidR="0070097B" w:rsidRPr="005C1C46">
        <w:t>Wink</w:t>
      </w:r>
      <w:r w:rsidR="0070097B" w:rsidRPr="005C1C46">
        <w:rPr>
          <w:lang w:val="ru-RU"/>
        </w:rPr>
        <w:t>, предлагаю</w:t>
      </w:r>
      <w:r w:rsidR="00731EFC" w:rsidRPr="005C1C46">
        <w:rPr>
          <w:lang w:val="ru-RU"/>
        </w:rPr>
        <w:t>т</w:t>
      </w:r>
      <w:r w:rsidR="0070097B" w:rsidRPr="005C1C46">
        <w:rPr>
          <w:lang w:val="ru-RU"/>
        </w:rPr>
        <w:t xml:space="preserve"> 30-ти</w:t>
      </w:r>
      <w:r w:rsidR="00731EFC" w:rsidRPr="005C1C46">
        <w:rPr>
          <w:lang w:val="ru-RU"/>
        </w:rPr>
        <w:t xml:space="preserve"> </w:t>
      </w:r>
      <w:r w:rsidR="0070097B" w:rsidRPr="005C1C46">
        <w:rPr>
          <w:lang w:val="ru-RU"/>
        </w:rPr>
        <w:t xml:space="preserve">дневный доступ к своей подписке бесплатно, либо за 1 рубль. </w:t>
      </w:r>
    </w:p>
    <w:p w:rsidR="0070097B" w:rsidRPr="0070097B" w:rsidRDefault="0070097B" w:rsidP="0070097B">
      <w:pPr>
        <w:suppressAutoHyphens/>
        <w:spacing w:line="360" w:lineRule="auto"/>
        <w:jc w:val="both"/>
        <w:rPr>
          <w:lang w:val="ru-RU"/>
        </w:rPr>
      </w:pPr>
      <w:r w:rsidRPr="005C1C46">
        <w:rPr>
          <w:lang w:val="ru-RU"/>
        </w:rPr>
        <w:t xml:space="preserve">Для родителей, которые работают на </w:t>
      </w:r>
      <w:proofErr w:type="spellStart"/>
      <w:r w:rsidRPr="005C1C46">
        <w:rPr>
          <w:lang w:val="ru-RU"/>
        </w:rPr>
        <w:t>удалёнке</w:t>
      </w:r>
      <w:proofErr w:type="spellEnd"/>
      <w:r w:rsidRPr="005C1C46">
        <w:rPr>
          <w:lang w:val="ru-RU"/>
        </w:rPr>
        <w:t xml:space="preserve"> или посвящают время детям, доступ к детскому приложению</w:t>
      </w:r>
      <w:r w:rsidR="00582CA4" w:rsidRPr="005C1C46">
        <w:rPr>
          <w:lang w:val="ru-RU"/>
        </w:rPr>
        <w:t xml:space="preserve"> </w:t>
      </w:r>
      <w:proofErr w:type="spellStart"/>
      <w:r w:rsidR="00582CA4" w:rsidRPr="005C1C46">
        <w:t>ivi</w:t>
      </w:r>
      <w:proofErr w:type="spellEnd"/>
      <w:r w:rsidR="00582CA4" w:rsidRPr="005C1C46">
        <w:rPr>
          <w:lang w:val="ru-RU"/>
        </w:rPr>
        <w:t xml:space="preserve"> </w:t>
      </w:r>
      <w:r w:rsidR="00582CA4" w:rsidRPr="005C1C46">
        <w:t>kids</w:t>
      </w:r>
      <w:r w:rsidRPr="005C1C46">
        <w:rPr>
          <w:lang w:val="ru-RU"/>
        </w:rPr>
        <w:t xml:space="preserve"> осуществляется в рамках единой подписки </w:t>
      </w:r>
      <w:proofErr w:type="spellStart"/>
      <w:r w:rsidR="00C42A8D" w:rsidRPr="005C1C46">
        <w:t>ivi</w:t>
      </w:r>
      <w:proofErr w:type="spellEnd"/>
      <w:r w:rsidRPr="005C1C46">
        <w:rPr>
          <w:lang w:val="ru-RU"/>
        </w:rPr>
        <w:t>.</w:t>
      </w:r>
      <w:r w:rsidRPr="00582CA4">
        <w:rPr>
          <w:lang w:val="ru-RU"/>
        </w:rPr>
        <w:t xml:space="preserve"> Пользователям доступны тысячи фильмов, сериалов и мультфильмов, включая эксклюзивные премьеры и культовые блокбастеры. Видеосервис </w:t>
      </w:r>
      <w:r w:rsidRPr="00582CA4">
        <w:t>Premier</w:t>
      </w:r>
      <w:r w:rsidRPr="00582CA4">
        <w:rPr>
          <w:lang w:val="ru-RU"/>
        </w:rPr>
        <w:t xml:space="preserve"> открыл для всех пользователей неограниченный просмотр популярных сериалов собственного производства, а кинотеатр Кинопоиск </w:t>
      </w:r>
      <w:r w:rsidRPr="00582CA4">
        <w:t>HD</w:t>
      </w:r>
      <w:r w:rsidRPr="00582CA4">
        <w:rPr>
          <w:lang w:val="ru-RU"/>
        </w:rPr>
        <w:t xml:space="preserve"> предоставил всем пользователям телевизоров </w:t>
      </w:r>
      <w:r w:rsidRPr="00582CA4">
        <w:t>LG</w:t>
      </w:r>
      <w:r w:rsidRPr="00582CA4">
        <w:rPr>
          <w:lang w:val="ru-RU"/>
        </w:rPr>
        <w:t xml:space="preserve"> доступ к своей эксклюзивной коллекции фильмов и сериалов, другим сервисам в подписке Яндекс.Плюс, по специальному коду </w:t>
      </w:r>
      <w:r w:rsidRPr="00582CA4">
        <w:t>LGFRIENDS</w:t>
      </w:r>
      <w:r w:rsidRPr="00582CA4">
        <w:rPr>
          <w:lang w:val="ru-RU"/>
        </w:rPr>
        <w:t>.</w:t>
      </w:r>
    </w:p>
    <w:p w:rsidR="0070097B" w:rsidRPr="0070097B" w:rsidRDefault="0070097B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Кулинарам-любителям будут интересны приложения из вкладки «Полезные», где можно почерпнуть новые оригинальные рецепты. Также с помощью приложений </w:t>
      </w:r>
      <w:r>
        <w:t>Smart</w:t>
      </w:r>
      <w:r w:rsidRPr="003C6876">
        <w:rPr>
          <w:lang w:val="ru-RU"/>
        </w:rPr>
        <w:t xml:space="preserve"> </w:t>
      </w:r>
      <w:r>
        <w:t>TV</w:t>
      </w:r>
      <w:r>
        <w:rPr>
          <w:lang w:val="ru-RU"/>
        </w:rPr>
        <w:t xml:space="preserve"> можно улучшить атмосферу в доме, сделать его более уютным, установив приложение с изображением горящего камина, рыбок плавающих в аквариуме или картин дикой природы.</w:t>
      </w:r>
    </w:p>
    <w:p w:rsidR="0070097B" w:rsidRDefault="0070097B">
      <w:pPr>
        <w:suppressAutoHyphens/>
        <w:spacing w:line="360" w:lineRule="auto"/>
        <w:jc w:val="both"/>
        <w:rPr>
          <w:lang w:val="ru-RU"/>
        </w:rPr>
      </w:pPr>
    </w:p>
    <w:p w:rsidR="008E12F2" w:rsidRPr="008E12F2" w:rsidRDefault="008E12F2">
      <w:pPr>
        <w:suppressAutoHyphens/>
        <w:spacing w:line="360" w:lineRule="auto"/>
        <w:jc w:val="both"/>
        <w:rPr>
          <w:b/>
          <w:lang w:val="ru-RU"/>
        </w:rPr>
      </w:pPr>
      <w:r w:rsidRPr="008E12F2">
        <w:rPr>
          <w:b/>
          <w:lang w:val="ru-RU"/>
        </w:rPr>
        <w:t>Умная колонка для умного времяпрепровождения</w:t>
      </w:r>
    </w:p>
    <w:p w:rsidR="008E12F2" w:rsidRPr="00B60FBE" w:rsidRDefault="00B60FBE">
      <w:pPr>
        <w:suppressAutoHyphens/>
        <w:spacing w:line="360" w:lineRule="auto"/>
        <w:jc w:val="both"/>
        <w:rPr>
          <w:lang w:val="ru-RU"/>
        </w:rPr>
      </w:pPr>
      <w:r w:rsidRPr="005C1C46">
        <w:rPr>
          <w:lang w:val="ru-RU"/>
        </w:rPr>
        <w:t xml:space="preserve">Умная колонка </w:t>
      </w:r>
      <w:r w:rsidRPr="005C1C46">
        <w:t>LG</w:t>
      </w:r>
      <w:r w:rsidRPr="005C1C46">
        <w:rPr>
          <w:lang w:val="ru-RU"/>
        </w:rPr>
        <w:t xml:space="preserve"> </w:t>
      </w:r>
      <w:r w:rsidRPr="005C1C46">
        <w:t>XBOOM</w:t>
      </w:r>
      <w:r w:rsidRPr="005C1C46">
        <w:rPr>
          <w:lang w:val="ru-RU"/>
        </w:rPr>
        <w:t xml:space="preserve"> </w:t>
      </w:r>
      <w:proofErr w:type="spellStart"/>
      <w:r w:rsidR="00552AF7" w:rsidRPr="005C1C46">
        <w:t>AI</w:t>
      </w:r>
      <w:r w:rsidR="00552AF7" w:rsidRPr="005C1C46">
        <w:rPr>
          <w:vertAlign w:val="superscript"/>
        </w:rPr>
        <w:t>ThinQ</w:t>
      </w:r>
      <w:proofErr w:type="spellEnd"/>
      <w:r w:rsidRPr="005C1C46">
        <w:rPr>
          <w:lang w:val="ru-RU"/>
        </w:rPr>
        <w:t xml:space="preserve"> с Алисой так же </w:t>
      </w:r>
      <w:r w:rsidR="007935FA" w:rsidRPr="005C1C46">
        <w:rPr>
          <w:lang w:val="ru-RU"/>
        </w:rPr>
        <w:t>активно помогает</w:t>
      </w:r>
      <w:r>
        <w:rPr>
          <w:lang w:val="ru-RU"/>
        </w:rPr>
        <w:t xml:space="preserve"> саморазвитию и самообразованию. Алиса не только подскажет ответы на миллионы вопросов, но и поможет решить задачи по предметам, изучаемым в школе и университетах, поиграет в интеллектуальные игры, загадает загадки, расскажет биографии выдающихся людей, подскажет дополнительные сведения об исторических событиях и многое другое. </w:t>
      </w:r>
    </w:p>
    <w:p w:rsidR="009528C2" w:rsidRDefault="00B60FBE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Кроме того, умная колонка облегчит быт, когда нужно работать из дома, и не хватает времени на домашние дела, например, уборку. Вы можете голосовыми командами делегировать Алисе ряд поручений, таких как включить-выключить свет, сделать потише телевизор, изменить температуру на кондиционере, поставить </w:t>
      </w:r>
      <w:r>
        <w:rPr>
          <w:lang w:val="ru-RU"/>
        </w:rPr>
        <w:lastRenderedPageBreak/>
        <w:t>умный чайник. Алиса работает с умными устройствами Яндекса и других производителей.</w:t>
      </w:r>
      <w:r w:rsidR="008B4821">
        <w:rPr>
          <w:lang w:val="ru-RU"/>
        </w:rPr>
        <w:t xml:space="preserve"> А 40 000 000 песен из сервиса Яндекс.Музыка не дадут заскучать, если появилось свободное время. </w:t>
      </w:r>
    </w:p>
    <w:p w:rsidR="008B4821" w:rsidRDefault="008B4821">
      <w:pPr>
        <w:suppressAutoHyphens/>
        <w:spacing w:line="360" w:lineRule="auto"/>
        <w:jc w:val="both"/>
        <w:rPr>
          <w:lang w:val="ru-RU"/>
        </w:rPr>
      </w:pPr>
    </w:p>
    <w:p w:rsidR="008B4821" w:rsidRPr="001B3A8A" w:rsidRDefault="001B3A8A">
      <w:pPr>
        <w:suppressAutoHyphens/>
        <w:spacing w:line="360" w:lineRule="auto"/>
        <w:jc w:val="both"/>
        <w:rPr>
          <w:b/>
          <w:lang w:val="ru-RU"/>
        </w:rPr>
      </w:pPr>
      <w:r>
        <w:rPr>
          <w:b/>
          <w:lang w:val="ru-RU"/>
        </w:rPr>
        <w:t>У</w:t>
      </w:r>
      <w:r w:rsidR="008B4821" w:rsidRPr="007935FA">
        <w:rPr>
          <w:b/>
          <w:lang w:val="ru-RU"/>
        </w:rPr>
        <w:t>мн</w:t>
      </w:r>
      <w:r>
        <w:rPr>
          <w:b/>
          <w:lang w:val="ru-RU"/>
        </w:rPr>
        <w:t>ый</w:t>
      </w:r>
      <w:r w:rsidR="008B4821" w:rsidRPr="007935FA">
        <w:rPr>
          <w:b/>
          <w:lang w:val="ru-RU"/>
        </w:rPr>
        <w:t xml:space="preserve"> дом </w:t>
      </w:r>
      <w:r w:rsidR="008B4821" w:rsidRPr="007935FA">
        <w:rPr>
          <w:b/>
        </w:rPr>
        <w:t>LG</w:t>
      </w:r>
      <w:r w:rsidR="008B4821" w:rsidRPr="007935FA">
        <w:rPr>
          <w:b/>
          <w:lang w:val="ru-RU"/>
        </w:rPr>
        <w:t xml:space="preserve"> </w:t>
      </w:r>
      <w:proofErr w:type="spellStart"/>
      <w:r w:rsidR="008B4821" w:rsidRPr="007935FA">
        <w:rPr>
          <w:b/>
        </w:rPr>
        <w:t>ThinQ</w:t>
      </w:r>
      <w:proofErr w:type="spellEnd"/>
      <w:r>
        <w:rPr>
          <w:b/>
          <w:lang w:val="ru-RU"/>
        </w:rPr>
        <w:t xml:space="preserve"> для экономии времени и сил</w:t>
      </w:r>
    </w:p>
    <w:p w:rsidR="008B4821" w:rsidRDefault="008B4821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Технология умного дома </w:t>
      </w:r>
      <w:r>
        <w:t>LG</w:t>
      </w:r>
      <w:r w:rsidRPr="008B4821">
        <w:rPr>
          <w:lang w:val="ru-RU"/>
        </w:rPr>
        <w:t xml:space="preserve"> </w:t>
      </w:r>
      <w:proofErr w:type="spellStart"/>
      <w:r>
        <w:t>ThinQ</w:t>
      </w:r>
      <w:proofErr w:type="spellEnd"/>
      <w:r w:rsidR="001B3A8A">
        <w:rPr>
          <w:lang w:val="ru-RU"/>
        </w:rPr>
        <w:t xml:space="preserve"> </w:t>
      </w:r>
      <w:r>
        <w:rPr>
          <w:lang w:val="ru-RU"/>
        </w:rPr>
        <w:t xml:space="preserve">сэкономит ваше время и силы, взяв на себя часть домашних хлопот. </w:t>
      </w:r>
      <w:r>
        <w:t>LG</w:t>
      </w:r>
      <w:r w:rsidRPr="008B4821">
        <w:rPr>
          <w:lang w:val="ru-RU"/>
        </w:rPr>
        <w:t xml:space="preserve"> </w:t>
      </w:r>
      <w:proofErr w:type="spellStart"/>
      <w:r>
        <w:t>ThinQ</w:t>
      </w:r>
      <w:proofErr w:type="spellEnd"/>
      <w:r>
        <w:rPr>
          <w:lang w:val="ru-RU"/>
        </w:rPr>
        <w:t xml:space="preserve"> объединяет всю бытовую технику </w:t>
      </w:r>
      <w:r>
        <w:t>LG</w:t>
      </w:r>
      <w:r>
        <w:rPr>
          <w:lang w:val="ru-RU"/>
        </w:rPr>
        <w:t xml:space="preserve"> в единую экосистему с дистанционным управлением, помогающую сберегать электроэнергию и делать жизнь в доме комфортнее. </w:t>
      </w:r>
    </w:p>
    <w:p w:rsidR="00602E5B" w:rsidRPr="003C6876" w:rsidRDefault="008B4821" w:rsidP="0049763E">
      <w:pPr>
        <w:suppressAutoHyphens/>
        <w:spacing w:line="360" w:lineRule="auto"/>
        <w:jc w:val="both"/>
        <w:rPr>
          <w:lang w:val="ru-RU"/>
        </w:rPr>
      </w:pPr>
      <w:r w:rsidRPr="005C1C46">
        <w:rPr>
          <w:lang w:val="ru-RU"/>
        </w:rPr>
        <w:t xml:space="preserve">Разговаривая с умной колонкой </w:t>
      </w:r>
      <w:r w:rsidRPr="005C1C46">
        <w:t>LG</w:t>
      </w:r>
      <w:r w:rsidRPr="005C1C46">
        <w:rPr>
          <w:lang w:val="ru-RU"/>
        </w:rPr>
        <w:t xml:space="preserve"> </w:t>
      </w:r>
      <w:r w:rsidRPr="005C1C46">
        <w:t>XBOOM</w:t>
      </w:r>
      <w:r w:rsidRPr="005C1C46">
        <w:rPr>
          <w:lang w:val="ru-RU"/>
        </w:rPr>
        <w:t xml:space="preserve"> </w:t>
      </w:r>
      <w:proofErr w:type="spellStart"/>
      <w:r w:rsidR="00552AF7" w:rsidRPr="005C1C46">
        <w:t>AI</w:t>
      </w:r>
      <w:r w:rsidR="00552AF7" w:rsidRPr="005C1C46">
        <w:rPr>
          <w:vertAlign w:val="superscript"/>
        </w:rPr>
        <w:t>ThinQ</w:t>
      </w:r>
      <w:proofErr w:type="spellEnd"/>
      <w:r w:rsidRPr="005C1C46">
        <w:rPr>
          <w:lang w:val="ru-RU"/>
        </w:rPr>
        <w:t xml:space="preserve">, вы можете управлять </w:t>
      </w:r>
      <w:r w:rsidR="001B3A8A" w:rsidRPr="005C1C46">
        <w:rPr>
          <w:lang w:val="ru-RU"/>
        </w:rPr>
        <w:t>умными</w:t>
      </w:r>
      <w:r w:rsidR="001B3A8A">
        <w:rPr>
          <w:lang w:val="ru-RU"/>
        </w:rPr>
        <w:t xml:space="preserve"> устройствами </w:t>
      </w:r>
      <w:r w:rsidR="001B3A8A">
        <w:t>LG</w:t>
      </w:r>
      <w:r w:rsidR="001B3A8A" w:rsidRPr="001B3A8A">
        <w:rPr>
          <w:lang w:val="ru-RU"/>
        </w:rPr>
        <w:t xml:space="preserve"> </w:t>
      </w:r>
      <w:proofErr w:type="spellStart"/>
      <w:r w:rsidR="001B3A8A">
        <w:t>ThinQ</w:t>
      </w:r>
      <w:proofErr w:type="spellEnd"/>
      <w:r w:rsidR="001B3A8A">
        <w:rPr>
          <w:lang w:val="ru-RU"/>
        </w:rPr>
        <w:t xml:space="preserve"> - </w:t>
      </w:r>
      <w:r>
        <w:rPr>
          <w:lang w:val="ru-RU"/>
        </w:rPr>
        <w:t>стиральной машиной, роботом-пылесосом, очистителем воздуха и кондиционером. Просто скажите Алисе, что нужно сделать: включить или выключить стиральную машину, изменить режим уборки робота-пылесоса, ускорить или замедлить скорость вентилятора в очистителе воздуха, понизить или повысить температуру на кондиционере. И пока умный дом выполняет ваши поручения, вы можете заняться своими важными делами, будь то работа или занятия с детьми.</w:t>
      </w:r>
    </w:p>
    <w:p w:rsidR="00602E5B" w:rsidRPr="009F514A" w:rsidRDefault="00CB1D62">
      <w:pPr>
        <w:suppressAutoHyphens/>
        <w:jc w:val="center"/>
        <w:rPr>
          <w:rStyle w:val="PageNumber"/>
        </w:rPr>
      </w:pPr>
      <w:r w:rsidRPr="009F514A">
        <w:rPr>
          <w:rStyle w:val="PageNumber"/>
        </w:rPr>
        <w:t># # #</w:t>
      </w:r>
    </w:p>
    <w:p w:rsidR="007935FA" w:rsidRPr="009F514A" w:rsidRDefault="007935FA" w:rsidP="007935FA">
      <w:pPr>
        <w:suppressAutoHyphens/>
        <w:spacing w:line="360" w:lineRule="auto"/>
        <w:jc w:val="both"/>
      </w:pPr>
    </w:p>
    <w:p w:rsidR="007935FA" w:rsidRPr="009F514A" w:rsidRDefault="007935FA" w:rsidP="00793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0" w:lineRule="auto"/>
        <w:jc w:val="right"/>
        <w:rPr>
          <w:rFonts w:ascii="lg_smartlight" w:eastAsia="Times New Roman" w:hAnsi="lg_smartlight" w:cs="Times New Roman"/>
          <w:color w:val="auto"/>
          <w:bdr w:val="none" w:sz="0" w:space="0" w:color="auto"/>
        </w:rPr>
      </w:pPr>
    </w:p>
    <w:p w:rsidR="00602E5B" w:rsidRPr="009F514A" w:rsidRDefault="00602E5B">
      <w:pPr>
        <w:suppressAutoHyphens/>
        <w:jc w:val="both"/>
        <w:rPr>
          <w:rStyle w:val="PageNumber"/>
          <w:sz w:val="18"/>
          <w:szCs w:val="18"/>
        </w:rPr>
      </w:pPr>
    </w:p>
    <w:p w:rsidR="00602E5B" w:rsidRDefault="00CB1D62">
      <w:pPr>
        <w:pStyle w:val="NormalWeb"/>
        <w:keepNext/>
        <w:keepLines/>
        <w:suppressAutoHyphens/>
        <w:spacing w:before="0"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/>
          <w:b/>
          <w:bCs/>
          <w:color w:val="A50000"/>
          <w:sz w:val="18"/>
          <w:szCs w:val="18"/>
          <w:u w:color="A50000"/>
          <w:lang w:val="ru-RU"/>
        </w:rPr>
        <w:t>О</w:t>
      </w:r>
      <w:r w:rsidRPr="0032691F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  <w:lang w:val="ru-RU"/>
        </w:rPr>
        <w:t>компании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LG Electronics Home Entertainment</w:t>
      </w:r>
    </w:p>
    <w:p w:rsidR="00602E5B" w:rsidRPr="0032691F" w:rsidRDefault="00CB1D62">
      <w:pPr>
        <w:pStyle w:val="NormalWeb"/>
        <w:keepNext/>
        <w:keepLines/>
        <w:suppressAutoHyphens/>
        <w:spacing w:before="0" w:after="0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32691F">
        <w:rPr>
          <w:rFonts w:ascii="Times New Roman" w:hAnsi="Times New Roman"/>
          <w:sz w:val="18"/>
          <w:szCs w:val="18"/>
          <w:lang w:val="ru-RU"/>
        </w:rPr>
        <w:t xml:space="preserve">Компания </w:t>
      </w:r>
      <w:r>
        <w:rPr>
          <w:rFonts w:ascii="Times New Roman" w:hAnsi="Times New Roman"/>
          <w:sz w:val="18"/>
          <w:szCs w:val="18"/>
        </w:rPr>
        <w:t>LG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Home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Entertainment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является лидером в области</w:t>
      </w:r>
      <w:r>
        <w:rPr>
          <w:rFonts w:ascii="Times New Roman" w:hAnsi="Times New Roman"/>
          <w:sz w:val="18"/>
          <w:szCs w:val="18"/>
          <w:lang w:val="ru-RU"/>
        </w:rPr>
        <w:t xml:space="preserve"> производства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телевизоров, аудио-видео систем, мониторов, проекторов и портативных компьютеров.</w:t>
      </w:r>
      <w:r>
        <w:rPr>
          <w:rFonts w:ascii="Times New Roman" w:hAnsi="Times New Roman"/>
          <w:sz w:val="18"/>
          <w:szCs w:val="18"/>
          <w:lang w:val="ru-RU"/>
        </w:rPr>
        <w:t xml:space="preserve"> Эта к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омпания является признанным новатором в отрасли </w:t>
      </w:r>
      <w:r>
        <w:rPr>
          <w:rFonts w:ascii="Times New Roman" w:hAnsi="Times New Roman"/>
          <w:sz w:val="18"/>
          <w:szCs w:val="18"/>
          <w:lang w:val="ru-RU"/>
        </w:rPr>
        <w:t>благодаря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лидерств</w:t>
      </w:r>
      <w:r>
        <w:rPr>
          <w:rFonts w:ascii="Times New Roman" w:hAnsi="Times New Roman"/>
          <w:sz w:val="18"/>
          <w:szCs w:val="18"/>
          <w:lang w:val="ru-RU"/>
        </w:rPr>
        <w:t>у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в</w:t>
      </w:r>
      <w:r>
        <w:rPr>
          <w:rFonts w:ascii="Times New Roman" w:hAnsi="Times New Roman"/>
          <w:sz w:val="18"/>
          <w:szCs w:val="18"/>
          <w:lang w:val="ru-RU"/>
        </w:rPr>
        <w:t xml:space="preserve"> категории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OLED</w:t>
      </w:r>
      <w:r w:rsidRPr="0032691F">
        <w:rPr>
          <w:rFonts w:ascii="Times New Roman" w:hAnsi="Times New Roman"/>
          <w:sz w:val="18"/>
          <w:szCs w:val="18"/>
          <w:lang w:val="ru-RU"/>
        </w:rPr>
        <w:t>-телевизор</w:t>
      </w:r>
      <w:r>
        <w:rPr>
          <w:rFonts w:ascii="Times New Roman" w:hAnsi="Times New Roman"/>
          <w:sz w:val="18"/>
          <w:szCs w:val="18"/>
          <w:lang w:val="ru-RU"/>
        </w:rPr>
        <w:t>ов</w:t>
      </w:r>
      <w:r w:rsidRPr="0032691F">
        <w:rPr>
          <w:rFonts w:ascii="Times New Roman" w:hAnsi="Times New Roman"/>
          <w:sz w:val="18"/>
          <w:szCs w:val="18"/>
          <w:lang w:val="ru-RU"/>
        </w:rPr>
        <w:t>, котор</w:t>
      </w:r>
      <w:r>
        <w:rPr>
          <w:rFonts w:ascii="Times New Roman" w:hAnsi="Times New Roman"/>
          <w:sz w:val="18"/>
          <w:szCs w:val="18"/>
          <w:lang w:val="ru-RU"/>
        </w:rPr>
        <w:t>ые</w:t>
      </w:r>
      <w:r w:rsidR="007B00CD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>радикально меняют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категорию премиальных телевизоров. </w:t>
      </w:r>
      <w:r>
        <w:rPr>
          <w:rFonts w:ascii="Times New Roman" w:hAnsi="Times New Roman"/>
          <w:sz w:val="18"/>
          <w:szCs w:val="18"/>
        </w:rPr>
        <w:t>LG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стремится улучшить жизнь своих клиентов с помощью инновационных продуктов для домашних развлечений во главе с ведущими в своем классе </w:t>
      </w:r>
      <w:r>
        <w:rPr>
          <w:rFonts w:ascii="Times New Roman" w:hAnsi="Times New Roman"/>
          <w:sz w:val="18"/>
          <w:szCs w:val="18"/>
        </w:rPr>
        <w:t>OLED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-телевизорами и отмеченными наградами телевизорами </w:t>
      </w:r>
      <w:proofErr w:type="spellStart"/>
      <w:r>
        <w:rPr>
          <w:rFonts w:ascii="Times New Roman" w:hAnsi="Times New Roman"/>
          <w:sz w:val="18"/>
          <w:szCs w:val="18"/>
        </w:rPr>
        <w:t>NanoCell</w:t>
      </w:r>
      <w:proofErr w:type="spellEnd"/>
      <w:r w:rsidRPr="0032691F">
        <w:rPr>
          <w:rFonts w:ascii="Times New Roman" w:hAnsi="Times New Roman"/>
          <w:sz w:val="18"/>
          <w:szCs w:val="18"/>
          <w:lang w:val="ru-RU"/>
        </w:rPr>
        <w:t xml:space="preserve"> с </w:t>
      </w:r>
      <w:r>
        <w:rPr>
          <w:rFonts w:ascii="Times New Roman" w:hAnsi="Times New Roman"/>
          <w:sz w:val="18"/>
          <w:szCs w:val="18"/>
          <w:lang w:val="ru-RU"/>
        </w:rPr>
        <w:t>применением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искусственного интеллекта. Для получения дополнительной информации посетите</w:t>
      </w:r>
      <w:r>
        <w:rPr>
          <w:rFonts w:ascii="Times New Roman" w:hAnsi="Times New Roman"/>
          <w:sz w:val="18"/>
          <w:szCs w:val="18"/>
          <w:lang w:val="ru-RU"/>
        </w:rPr>
        <w:t xml:space="preserve"> сайт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www</w:t>
      </w:r>
      <w:r w:rsidRPr="0032691F">
        <w:rPr>
          <w:rFonts w:ascii="Times New Roman" w:hAnsi="Times New Roman"/>
          <w:sz w:val="18"/>
          <w:szCs w:val="18"/>
          <w:lang w:val="ru-RU"/>
        </w:rPr>
        <w:t>.</w:t>
      </w:r>
      <w:r>
        <w:rPr>
          <w:rFonts w:ascii="Times New Roman" w:hAnsi="Times New Roman"/>
          <w:sz w:val="18"/>
          <w:szCs w:val="18"/>
        </w:rPr>
        <w:t>LG</w:t>
      </w:r>
      <w:r w:rsidRPr="0032691F">
        <w:rPr>
          <w:rFonts w:ascii="Times New Roman" w:hAnsi="Times New Roman"/>
          <w:sz w:val="18"/>
          <w:szCs w:val="18"/>
          <w:lang w:val="ru-RU"/>
        </w:rPr>
        <w:t>.</w:t>
      </w:r>
      <w:r>
        <w:rPr>
          <w:rFonts w:ascii="Times New Roman" w:hAnsi="Times New Roman"/>
          <w:sz w:val="18"/>
          <w:szCs w:val="18"/>
        </w:rPr>
        <w:t>com</w:t>
      </w:r>
      <w:r w:rsidRPr="0032691F">
        <w:rPr>
          <w:rFonts w:ascii="Times New Roman" w:hAnsi="Times New Roman"/>
          <w:sz w:val="18"/>
          <w:szCs w:val="18"/>
          <w:lang w:val="ru-RU"/>
        </w:rPr>
        <w:t>.</w:t>
      </w:r>
    </w:p>
    <w:p w:rsidR="00602E5B" w:rsidRDefault="00602E5B">
      <w:pPr>
        <w:keepNext/>
        <w:keepLines/>
        <w:tabs>
          <w:tab w:val="left" w:pos="3969"/>
        </w:tabs>
        <w:suppressAutoHyphens/>
        <w:jc w:val="both"/>
      </w:pPr>
    </w:p>
    <w:sectPr w:rsidR="00602E5B" w:rsidSect="00602E5B">
      <w:headerReference w:type="default" r:id="rId7"/>
      <w:footerReference w:type="default" r:id="rId8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FA8" w:rsidRDefault="00F75FA8" w:rsidP="00602E5B">
      <w:r>
        <w:separator/>
      </w:r>
    </w:p>
  </w:endnote>
  <w:endnote w:type="continuationSeparator" w:id="0">
    <w:p w:rsidR="00F75FA8" w:rsidRDefault="00F75FA8" w:rsidP="00602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g_smart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E5B" w:rsidRDefault="00602E5B">
    <w:pPr>
      <w:pStyle w:val="Footer"/>
      <w:tabs>
        <w:tab w:val="clear" w:pos="8504"/>
        <w:tab w:val="right" w:pos="8478"/>
      </w:tabs>
      <w:jc w:val="right"/>
    </w:pPr>
    <w:r>
      <w:fldChar w:fldCharType="begin"/>
    </w:r>
    <w:r w:rsidR="00CB1D62">
      <w:instrText xml:space="preserve"> PAGE </w:instrText>
    </w:r>
    <w:r>
      <w:fldChar w:fldCharType="separate"/>
    </w:r>
    <w:r w:rsidR="00430E83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FA8" w:rsidRDefault="00F75FA8" w:rsidP="00602E5B">
      <w:r>
        <w:separator/>
      </w:r>
    </w:p>
  </w:footnote>
  <w:footnote w:type="continuationSeparator" w:id="0">
    <w:p w:rsidR="00F75FA8" w:rsidRDefault="00F75FA8" w:rsidP="00602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E5B" w:rsidRDefault="00CB1D62">
    <w:pPr>
      <w:pStyle w:val="Header"/>
      <w:tabs>
        <w:tab w:val="clear" w:pos="8640"/>
        <w:tab w:val="right" w:pos="8478"/>
      </w:tabs>
      <w:jc w:val="right"/>
    </w:pPr>
    <w:r>
      <w:rPr>
        <w:noProof/>
        <w:lang w:val="ru-RU"/>
      </w:rPr>
      <w:drawing>
        <wp:anchor distT="152400" distB="152400" distL="152400" distR="152400" simplePos="0" relativeHeight="251658240" behindDoc="1" locked="0" layoutInCell="1" allowOverlap="1" wp14:anchorId="6BE101F0" wp14:editId="321457EA">
          <wp:simplePos x="0" y="0"/>
          <wp:positionH relativeFrom="page">
            <wp:posOffset>600075</wp:posOffset>
          </wp:positionH>
          <wp:positionV relativeFrom="page">
            <wp:posOffset>389559</wp:posOffset>
          </wp:positionV>
          <wp:extent cx="1171575" cy="575633"/>
          <wp:effectExtent l="0" t="0" r="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6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1623CF"/>
    <w:multiLevelType w:val="hybridMultilevel"/>
    <w:tmpl w:val="39828F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80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E5B"/>
    <w:rsid w:val="000831EE"/>
    <w:rsid w:val="00126EF6"/>
    <w:rsid w:val="00127B87"/>
    <w:rsid w:val="001B3A8A"/>
    <w:rsid w:val="001E5E6F"/>
    <w:rsid w:val="002331A4"/>
    <w:rsid w:val="002F6817"/>
    <w:rsid w:val="00302F2A"/>
    <w:rsid w:val="00321B2C"/>
    <w:rsid w:val="0032691F"/>
    <w:rsid w:val="003A4849"/>
    <w:rsid w:val="003C3075"/>
    <w:rsid w:val="003C6876"/>
    <w:rsid w:val="003D7B5E"/>
    <w:rsid w:val="00430E83"/>
    <w:rsid w:val="0049763E"/>
    <w:rsid w:val="004A2A53"/>
    <w:rsid w:val="004C6C93"/>
    <w:rsid w:val="004D72CE"/>
    <w:rsid w:val="004E4C3E"/>
    <w:rsid w:val="0054367D"/>
    <w:rsid w:val="00552AF7"/>
    <w:rsid w:val="00582CA4"/>
    <w:rsid w:val="005C1C46"/>
    <w:rsid w:val="005C6A46"/>
    <w:rsid w:val="00602E5B"/>
    <w:rsid w:val="00614C53"/>
    <w:rsid w:val="006338D3"/>
    <w:rsid w:val="00693597"/>
    <w:rsid w:val="0070097B"/>
    <w:rsid w:val="00731EFC"/>
    <w:rsid w:val="007500FA"/>
    <w:rsid w:val="00762A08"/>
    <w:rsid w:val="007935FA"/>
    <w:rsid w:val="007B00CD"/>
    <w:rsid w:val="00807433"/>
    <w:rsid w:val="00814026"/>
    <w:rsid w:val="00847861"/>
    <w:rsid w:val="008B4821"/>
    <w:rsid w:val="008E12F2"/>
    <w:rsid w:val="008E5364"/>
    <w:rsid w:val="008E57CE"/>
    <w:rsid w:val="00914C67"/>
    <w:rsid w:val="00914D93"/>
    <w:rsid w:val="0094148E"/>
    <w:rsid w:val="009528C2"/>
    <w:rsid w:val="00954125"/>
    <w:rsid w:val="009A58F1"/>
    <w:rsid w:val="009C4387"/>
    <w:rsid w:val="009D0B37"/>
    <w:rsid w:val="009E31B7"/>
    <w:rsid w:val="009F514A"/>
    <w:rsid w:val="00A77D03"/>
    <w:rsid w:val="00B37E5D"/>
    <w:rsid w:val="00B60FBE"/>
    <w:rsid w:val="00B93773"/>
    <w:rsid w:val="00BB430C"/>
    <w:rsid w:val="00BF0278"/>
    <w:rsid w:val="00C049E4"/>
    <w:rsid w:val="00C42A8D"/>
    <w:rsid w:val="00C9406F"/>
    <w:rsid w:val="00CB1D62"/>
    <w:rsid w:val="00D25A7F"/>
    <w:rsid w:val="00D940ED"/>
    <w:rsid w:val="00DC04F9"/>
    <w:rsid w:val="00E01CA1"/>
    <w:rsid w:val="00E75254"/>
    <w:rsid w:val="00EA5655"/>
    <w:rsid w:val="00F5408B"/>
    <w:rsid w:val="00F75FA8"/>
    <w:rsid w:val="00FE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3F6E18B-F913-4A1E-9485-C79DA6807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02E5B"/>
    <w:rPr>
      <w:rFonts w:cs="Arial Unicode MS"/>
      <w:color w:val="000000"/>
      <w:sz w:val="24"/>
      <w:szCs w:val="24"/>
      <w:u w:color="000000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28C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9528C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2"/>
    </w:pPr>
    <w:rPr>
      <w:rFonts w:eastAsia="Times New Roman" w:cs="Times New Roman"/>
      <w:b/>
      <w:bCs/>
      <w:color w:val="auto"/>
      <w:sz w:val="27"/>
      <w:szCs w:val="27"/>
      <w:bdr w:val="none" w:sz="0" w:space="0" w:color="auto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02E5B"/>
    <w:rPr>
      <w:u w:val="single"/>
    </w:rPr>
  </w:style>
  <w:style w:type="table" w:customStyle="1" w:styleId="TableNormal1">
    <w:name w:val="Table Normal1"/>
    <w:rsid w:val="00602E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602E5B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rsid w:val="00602E5B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cs="Arial Unicode MS"/>
      <w:color w:val="000000"/>
      <w:u w:color="000000"/>
      <w:lang w:val="en-US"/>
    </w:rPr>
  </w:style>
  <w:style w:type="character" w:styleId="PageNumber">
    <w:name w:val="page number"/>
    <w:rsid w:val="00602E5B"/>
  </w:style>
  <w:style w:type="paragraph" w:styleId="FootnoteText">
    <w:name w:val="footnote text"/>
    <w:rsid w:val="00602E5B"/>
    <w:rPr>
      <w:rFonts w:cs="Arial Unicode MS"/>
      <w:color w:val="000000"/>
      <w:sz w:val="24"/>
      <w:szCs w:val="24"/>
      <w:u w:color="000000"/>
      <w:lang w:val="en-US"/>
    </w:rPr>
  </w:style>
  <w:style w:type="paragraph" w:styleId="NormalWeb">
    <w:name w:val="Normal (Web)"/>
    <w:uiPriority w:val="99"/>
    <w:rsid w:val="00602E5B"/>
    <w:pPr>
      <w:spacing w:before="15" w:after="15"/>
    </w:pPr>
    <w:rPr>
      <w:rFonts w:ascii="Gulim" w:eastAsia="Gulim" w:hAnsi="Gulim" w:cs="Gulim"/>
      <w:color w:val="000000"/>
      <w:u w:color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2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254"/>
    <w:rPr>
      <w:rFonts w:ascii="Segoe UI" w:hAnsi="Segoe UI" w:cs="Segoe UI"/>
      <w:color w:val="000000"/>
      <w:sz w:val="18"/>
      <w:szCs w:val="18"/>
      <w:u w:color="00000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9528C2"/>
    <w:rPr>
      <w:rFonts w:eastAsia="Times New Roman"/>
      <w:b/>
      <w:bCs/>
      <w:sz w:val="27"/>
      <w:szCs w:val="27"/>
      <w:bdr w:val="none" w:sz="0" w:space="0" w:color="auto"/>
    </w:rPr>
  </w:style>
  <w:style w:type="character" w:customStyle="1" w:styleId="Heading2Char">
    <w:name w:val="Heading 2 Char"/>
    <w:basedOn w:val="DefaultParagraphFont"/>
    <w:link w:val="Heading2"/>
    <w:uiPriority w:val="9"/>
    <w:rsid w:val="009528C2"/>
    <w:rPr>
      <w:rFonts w:asciiTheme="majorHAnsi" w:eastAsiaTheme="majorEastAsia" w:hAnsiTheme="majorHAnsi" w:cstheme="majorBidi"/>
      <w:color w:val="365F91" w:themeColor="accent1" w:themeShade="BF"/>
      <w:sz w:val="26"/>
      <w:szCs w:val="26"/>
      <w:u w:color="000000"/>
      <w:lang w:val="en-US"/>
    </w:rPr>
  </w:style>
  <w:style w:type="paragraph" w:styleId="ListParagraph">
    <w:name w:val="List Paragraph"/>
    <w:basedOn w:val="Normal"/>
    <w:uiPriority w:val="34"/>
    <w:qFormat/>
    <w:rsid w:val="00793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22533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1835">
          <w:marLeft w:val="0"/>
          <w:marRight w:val="0"/>
          <w:marTop w:val="0"/>
          <w:marBottom w:val="19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8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0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4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5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620614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3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53166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61877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3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267667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15897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815</Words>
  <Characters>4651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Zaitseva/LGERA Russia Subsidiary. PR Team(marina.kontaurova@lge.com)</dc:creator>
  <cp:lastModifiedBy>Marina Zaitseva/LGERA Russia Subsidiary. PR Team(marina.kontaurova@lge.com)</cp:lastModifiedBy>
  <cp:revision>5</cp:revision>
  <cp:lastPrinted>2019-12-27T07:48:00Z</cp:lastPrinted>
  <dcterms:created xsi:type="dcterms:W3CDTF">2020-04-06T08:51:00Z</dcterms:created>
  <dcterms:modified xsi:type="dcterms:W3CDTF">2020-04-06T10:13:00Z</dcterms:modified>
</cp:coreProperties>
</file>