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2E1E4" w14:textId="07A37E50" w:rsidR="00E93F27" w:rsidRDefault="008934C3">
      <w:pPr>
        <w:jc w:val="center"/>
        <w:rPr>
          <w:rFonts w:ascii="Times" w:hAnsi="Times" w:cs="Times"/>
          <w:b/>
          <w:sz w:val="28"/>
        </w:rPr>
      </w:pPr>
      <w:bookmarkStart w:id="0" w:name="_GoBack"/>
      <w:bookmarkEnd w:id="0"/>
      <w:r>
        <w:rPr>
          <w:rFonts w:ascii="Times" w:hAnsi="Times" w:cs="Times"/>
          <w:b/>
          <w:sz w:val="28"/>
        </w:rPr>
        <w:t xml:space="preserve">Первый игровой ноутбук LG </w:t>
      </w:r>
      <w:proofErr w:type="spellStart"/>
      <w:r>
        <w:rPr>
          <w:rFonts w:ascii="Times" w:hAnsi="Times" w:cs="Times"/>
          <w:b/>
          <w:sz w:val="28"/>
        </w:rPr>
        <w:t>UltraGear</w:t>
      </w:r>
      <w:proofErr w:type="spellEnd"/>
      <w:r w:rsidRPr="00735638">
        <w:rPr>
          <w:rFonts w:ascii="Times" w:hAnsi="Times" w:cs="Times"/>
          <w:b/>
          <w:sz w:val="28"/>
        </w:rPr>
        <w:t xml:space="preserve"> </w:t>
      </w:r>
      <w:r>
        <w:rPr>
          <w:rFonts w:ascii="Times" w:hAnsi="Times" w:cs="Times"/>
          <w:b/>
          <w:sz w:val="28"/>
        </w:rPr>
        <w:t>–</w:t>
      </w:r>
      <w:r w:rsidRPr="00735638">
        <w:rPr>
          <w:rFonts w:ascii="Times" w:hAnsi="Times" w:cs="Times"/>
          <w:b/>
          <w:sz w:val="28"/>
        </w:rPr>
        <w:t xml:space="preserve"> </w:t>
      </w:r>
      <w:r>
        <w:rPr>
          <w:rFonts w:ascii="Times" w:hAnsi="Times" w:cs="Times"/>
          <w:b/>
          <w:sz w:val="28"/>
        </w:rPr>
        <w:t>мощность и удобство в работе</w:t>
      </w:r>
    </w:p>
    <w:p w14:paraId="3A41AA62" w14:textId="77777777" w:rsidR="00735638" w:rsidRDefault="00735638">
      <w:pPr>
        <w:jc w:val="center"/>
      </w:pPr>
    </w:p>
    <w:p w14:paraId="44E0E69C" w14:textId="57BFF7C5" w:rsidR="00E93F27" w:rsidRDefault="00B45920">
      <w:pPr>
        <w:jc w:val="center"/>
      </w:pPr>
      <w:r>
        <w:rPr>
          <w:rFonts w:ascii="Times" w:hAnsi="Times" w:cs="Times"/>
          <w:i/>
        </w:rPr>
        <w:t xml:space="preserve">Игровой ноутбук </w:t>
      </w:r>
      <w:r w:rsidR="00735638">
        <w:rPr>
          <w:rFonts w:ascii="Times" w:hAnsi="Times" w:cs="Times"/>
          <w:i/>
        </w:rPr>
        <w:t xml:space="preserve">обладает </w:t>
      </w:r>
      <w:r>
        <w:rPr>
          <w:rFonts w:ascii="Times" w:hAnsi="Times" w:cs="Times"/>
          <w:i/>
        </w:rPr>
        <w:t>полным набором аппаратных средств, производительности и функций, необходимых современным геймерам</w:t>
      </w:r>
    </w:p>
    <w:p w14:paraId="02FBBA94" w14:textId="77777777" w:rsidR="00E93F27" w:rsidRDefault="00E93F27">
      <w:pPr>
        <w:jc w:val="center"/>
      </w:pPr>
    </w:p>
    <w:p w14:paraId="1A21C312" w14:textId="67FA4321" w:rsidR="00E93F27" w:rsidRDefault="00B45920">
      <w:pPr>
        <w:jc w:val="both"/>
      </w:pPr>
      <w:r>
        <w:rPr>
          <w:rFonts w:ascii="Times" w:hAnsi="Times" w:cs="Times"/>
          <w:b/>
        </w:rPr>
        <w:t>СЕУЛ, 20 Декабря 2021 г.</w:t>
      </w:r>
      <w:r>
        <w:rPr>
          <w:rFonts w:ascii="Times" w:hAnsi="Times" w:cs="Times"/>
        </w:rPr>
        <w:t xml:space="preserve">— Компания LG Electronics (LG) сегодня представила свой первый игровой ноутбук (модель 17G90Q), расширив премиальную линейку </w:t>
      </w:r>
      <w:proofErr w:type="spellStart"/>
      <w:r>
        <w:rPr>
          <w:rFonts w:ascii="Times" w:hAnsi="Times" w:cs="Times"/>
        </w:rPr>
        <w:t>UltraGear</w:t>
      </w:r>
      <w:r>
        <w:rPr>
          <w:rFonts w:ascii="Times" w:hAnsi="Times" w:cs="Times"/>
          <w:vertAlign w:val="superscript"/>
        </w:rPr>
        <w:t>TM</w:t>
      </w:r>
      <w:proofErr w:type="spellEnd"/>
      <w:r>
        <w:rPr>
          <w:rFonts w:ascii="Times" w:hAnsi="Times" w:cs="Times"/>
        </w:rPr>
        <w:t xml:space="preserve"> на радость геймерам всего мира. Мощный производительный ноутбук с изящным дизайном, удостоенный награды за инновации на выставке CES 2022, обеспечивает превосходные игровые возможности в любом месте и в любое время.</w:t>
      </w:r>
    </w:p>
    <w:p w14:paraId="06EE3497" w14:textId="77777777" w:rsidR="0039388D" w:rsidRDefault="0039388D">
      <w:pPr>
        <w:jc w:val="both"/>
      </w:pPr>
    </w:p>
    <w:p w14:paraId="1C454F73" w14:textId="565333F6" w:rsidR="00E93F27" w:rsidRDefault="00B45920">
      <w:pPr>
        <w:jc w:val="both"/>
      </w:pPr>
      <w:r>
        <w:rPr>
          <w:rFonts w:ascii="Times" w:hAnsi="Times" w:cs="Times"/>
        </w:rPr>
        <w:t xml:space="preserve">Игровой ноутбук LG </w:t>
      </w:r>
      <w:proofErr w:type="spellStart"/>
      <w:r>
        <w:rPr>
          <w:rFonts w:ascii="Times" w:hAnsi="Times" w:cs="Times"/>
        </w:rPr>
        <w:t>UltraGear</w:t>
      </w:r>
      <w:proofErr w:type="spellEnd"/>
      <w:r>
        <w:rPr>
          <w:rFonts w:ascii="Times" w:hAnsi="Times" w:cs="Times"/>
        </w:rPr>
        <w:t xml:space="preserve"> оснащен процессором </w:t>
      </w:r>
      <w:proofErr w:type="spellStart"/>
      <w:r>
        <w:rPr>
          <w:rFonts w:ascii="Times" w:hAnsi="Times" w:cs="Times"/>
        </w:rPr>
        <w:t>Intel</w:t>
      </w:r>
      <w:proofErr w:type="spellEnd"/>
      <w:r>
        <w:rPr>
          <w:rFonts w:ascii="Times" w:hAnsi="Times" w:cs="Times"/>
        </w:rPr>
        <w:t xml:space="preserve">® </w:t>
      </w:r>
      <w:proofErr w:type="spellStart"/>
      <w:r>
        <w:rPr>
          <w:rFonts w:ascii="Times" w:hAnsi="Times" w:cs="Times"/>
        </w:rPr>
        <w:t>Tiger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Lake</w:t>
      </w:r>
      <w:proofErr w:type="spellEnd"/>
      <w:r>
        <w:rPr>
          <w:rFonts w:ascii="Times" w:hAnsi="Times" w:cs="Times"/>
        </w:rPr>
        <w:t xml:space="preserve"> H 11-го поколения, видеокартой NVIDIA </w:t>
      </w:r>
      <w:proofErr w:type="spellStart"/>
      <w:r>
        <w:rPr>
          <w:rFonts w:ascii="Times" w:hAnsi="Times" w:cs="Times"/>
        </w:rPr>
        <w:t>GeForce</w:t>
      </w:r>
      <w:r>
        <w:rPr>
          <w:rFonts w:ascii="Times" w:hAnsi="Times" w:cs="Times"/>
          <w:vertAlign w:val="superscript"/>
        </w:rPr>
        <w:t>TM</w:t>
      </w:r>
      <w:r>
        <w:rPr>
          <w:rFonts w:ascii="Times" w:hAnsi="Times" w:cs="Times"/>
        </w:rPr>
        <w:t>RTX</w:t>
      </w:r>
      <w:proofErr w:type="spellEnd"/>
      <w:r>
        <w:rPr>
          <w:rFonts w:ascii="Times" w:hAnsi="Times" w:cs="Times"/>
        </w:rPr>
        <w:t xml:space="preserve"> 3080 </w:t>
      </w:r>
      <w:proofErr w:type="spellStart"/>
      <w:r>
        <w:rPr>
          <w:rFonts w:ascii="Times" w:hAnsi="Times" w:cs="Times"/>
        </w:rPr>
        <w:t>Max</w:t>
      </w:r>
      <w:proofErr w:type="spellEnd"/>
      <w:r>
        <w:rPr>
          <w:rFonts w:ascii="Times" w:hAnsi="Times" w:cs="Times"/>
        </w:rPr>
        <w:t xml:space="preserve">-Q, двухканальной памятью и двумя сверхбыстрыми SSD. В дополнение к 17-дюймовой IPS-панели со временем отклика 1 миллисекунда и частотой обновления 300 Гц, игровой ноутбук LG </w:t>
      </w:r>
      <w:proofErr w:type="spellStart"/>
      <w:r>
        <w:rPr>
          <w:rFonts w:ascii="Times" w:hAnsi="Times" w:cs="Times"/>
        </w:rPr>
        <w:t>UltraGear</w:t>
      </w:r>
      <w:proofErr w:type="spellEnd"/>
      <w:r>
        <w:rPr>
          <w:rFonts w:ascii="Times" w:hAnsi="Times" w:cs="Times"/>
        </w:rPr>
        <w:t xml:space="preserve"> обеспечивает захватывающий, плавный </w:t>
      </w:r>
      <w:proofErr w:type="spellStart"/>
      <w:r>
        <w:rPr>
          <w:rFonts w:ascii="Times" w:hAnsi="Times" w:cs="Times"/>
        </w:rPr>
        <w:t>г</w:t>
      </w:r>
      <w:r w:rsidR="0039388D">
        <w:rPr>
          <w:rFonts w:ascii="Times" w:hAnsi="Times" w:cs="Times"/>
        </w:rPr>
        <w:t>еймплей</w:t>
      </w:r>
      <w:proofErr w:type="spellEnd"/>
      <w:r w:rsidR="0039388D">
        <w:rPr>
          <w:rFonts w:ascii="Times" w:hAnsi="Times" w:cs="Times"/>
        </w:rPr>
        <w:t xml:space="preserve"> даже в самых </w:t>
      </w:r>
      <w:r>
        <w:rPr>
          <w:rFonts w:ascii="Times" w:hAnsi="Times" w:cs="Times"/>
        </w:rPr>
        <w:t>требовательных компью</w:t>
      </w:r>
      <w:r w:rsidR="0039388D">
        <w:rPr>
          <w:rFonts w:ascii="Times" w:hAnsi="Times" w:cs="Times"/>
        </w:rPr>
        <w:t>терных играх благодаря новейшим технологиям</w:t>
      </w:r>
      <w:r>
        <w:rPr>
          <w:rFonts w:ascii="Times" w:hAnsi="Times" w:cs="Times"/>
        </w:rPr>
        <w:t>. Кроме того, система охлаждения LG с испарительной камерой не даст ноутбуку перегреться даже при пиковых нагрузках.</w:t>
      </w:r>
    </w:p>
    <w:p w14:paraId="2A05B450" w14:textId="77777777" w:rsidR="00E93F27" w:rsidRDefault="00E93F27">
      <w:pPr>
        <w:jc w:val="both"/>
      </w:pPr>
    </w:p>
    <w:p w14:paraId="37E32A1E" w14:textId="1DB2CFA7" w:rsidR="00E93F27" w:rsidRDefault="00B45920">
      <w:pPr>
        <w:jc w:val="both"/>
      </w:pPr>
      <w:r>
        <w:rPr>
          <w:rFonts w:ascii="Times" w:hAnsi="Times" w:cs="Times"/>
        </w:rPr>
        <w:t>Элегантный портативный дизайн 17G90Q</w:t>
      </w:r>
      <w:r w:rsidR="0039388D">
        <w:rPr>
          <w:rFonts w:ascii="Times" w:hAnsi="Times" w:cs="Times"/>
        </w:rPr>
        <w:t xml:space="preserve"> продолжает традицию ультралегких</w:t>
      </w:r>
      <w:r>
        <w:rPr>
          <w:rFonts w:ascii="Times" w:hAnsi="Times" w:cs="Times"/>
        </w:rPr>
        <w:t xml:space="preserve"> ноутбуков линейки LG </w:t>
      </w:r>
      <w:proofErr w:type="spellStart"/>
      <w:r>
        <w:rPr>
          <w:rFonts w:ascii="Times" w:hAnsi="Times" w:cs="Times"/>
        </w:rPr>
        <w:t>gram</w:t>
      </w:r>
      <w:proofErr w:type="spellEnd"/>
      <w:r>
        <w:rPr>
          <w:rFonts w:ascii="Times" w:hAnsi="Times" w:cs="Times"/>
        </w:rPr>
        <w:t xml:space="preserve">. Новый тонкий ноутбук оснащен большим экраном и мощным аккумулятором на 93 Вт-ч, при этом его толщина составляет менее 21,4 миллиметра, а вес - менее 2,7 килограмма. Игровой ноутбук LG </w:t>
      </w:r>
      <w:proofErr w:type="spellStart"/>
      <w:r>
        <w:rPr>
          <w:rFonts w:ascii="Times" w:hAnsi="Times" w:cs="Times"/>
        </w:rPr>
        <w:t>UltraGear</w:t>
      </w:r>
      <w:proofErr w:type="spellEnd"/>
      <w:r>
        <w:rPr>
          <w:rFonts w:ascii="Times" w:hAnsi="Times" w:cs="Times"/>
        </w:rPr>
        <w:t xml:space="preserve"> выполнен в стильном и прочном алюминиевом корпусе, а крылатый значок </w:t>
      </w:r>
      <w:proofErr w:type="spellStart"/>
      <w:r>
        <w:rPr>
          <w:rFonts w:ascii="Times" w:hAnsi="Times" w:cs="Times"/>
        </w:rPr>
        <w:t>UltraGear</w:t>
      </w:r>
      <w:proofErr w:type="spellEnd"/>
      <w:r>
        <w:rPr>
          <w:rFonts w:ascii="Times" w:hAnsi="Times" w:cs="Times"/>
        </w:rPr>
        <w:t xml:space="preserve"> на его внешней стороне символизирует мощность и качество, которыми знаменит премиальный игровой бренд LG. </w:t>
      </w:r>
    </w:p>
    <w:p w14:paraId="20D39E90" w14:textId="77777777" w:rsidR="00E93F27" w:rsidRDefault="00E93F27">
      <w:pPr>
        <w:jc w:val="both"/>
      </w:pPr>
    </w:p>
    <w:p w14:paraId="7176AFBC" w14:textId="77777777" w:rsidR="00E93F27" w:rsidRDefault="00B45920">
      <w:pPr>
        <w:jc w:val="both"/>
      </w:pPr>
      <w:r>
        <w:rPr>
          <w:rFonts w:ascii="Times" w:hAnsi="Times" w:cs="Times"/>
        </w:rPr>
        <w:t xml:space="preserve">17G90Q дополнительно оптимизирует игровой процесс с помощью игрового программного обеспечения LG </w:t>
      </w:r>
      <w:proofErr w:type="spellStart"/>
      <w:r>
        <w:rPr>
          <w:rFonts w:ascii="Times" w:hAnsi="Times" w:cs="Times"/>
        </w:rPr>
        <w:t>UltraGear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Studio</w:t>
      </w:r>
      <w:proofErr w:type="spellEnd"/>
      <w:r>
        <w:rPr>
          <w:rFonts w:ascii="Times" w:hAnsi="Times" w:cs="Times"/>
        </w:rPr>
        <w:t>, которое позволяет пользователям настраивать игровые опции и отслеживать в режиме реального времени данные о производительности, включая тактовую частоту процессора, TDP и тактовую частоту GPU и скорость обмена данными с памятью. А для создания совершенно уникальной конфигурации пользователи могут самостоятельно назначить цвет для каждой клавиши RGB-клавиатуры ноутбука.</w:t>
      </w:r>
    </w:p>
    <w:p w14:paraId="7140ACB1" w14:textId="77777777" w:rsidR="00E93F27" w:rsidRDefault="00E93F27">
      <w:pPr>
        <w:jc w:val="both"/>
      </w:pPr>
    </w:p>
    <w:p w14:paraId="592DE3A2" w14:textId="77777777" w:rsidR="00E93F27" w:rsidRDefault="00B45920">
      <w:pPr>
        <w:jc w:val="both"/>
      </w:pPr>
      <w:r>
        <w:rPr>
          <w:rFonts w:ascii="Times" w:hAnsi="Times" w:cs="Times"/>
        </w:rPr>
        <w:t xml:space="preserve">Наряду с персонализацией нового уровня, скоростью и превосходным качеством изображения, игровой ноутбук LG </w:t>
      </w:r>
      <w:proofErr w:type="spellStart"/>
      <w:r>
        <w:rPr>
          <w:rFonts w:ascii="Times" w:hAnsi="Times" w:cs="Times"/>
        </w:rPr>
        <w:t>UltraGear</w:t>
      </w:r>
      <w:proofErr w:type="spellEnd"/>
      <w:r>
        <w:rPr>
          <w:rFonts w:ascii="Times" w:hAnsi="Times" w:cs="Times"/>
        </w:rPr>
        <w:t xml:space="preserve"> обеспечивает реалистичное, трехмерное звучание благодаря встроенной 2-полосной акустической системе. Поддерживая DTS:X </w:t>
      </w:r>
      <w:proofErr w:type="spellStart"/>
      <w:r>
        <w:rPr>
          <w:rFonts w:ascii="Times" w:hAnsi="Times" w:cs="Times"/>
        </w:rPr>
        <w:t>Ultra</w:t>
      </w:r>
      <w:proofErr w:type="spellEnd"/>
      <w:r>
        <w:rPr>
          <w:rFonts w:ascii="Times" w:hAnsi="Times" w:cs="Times"/>
        </w:rPr>
        <w:t xml:space="preserve">, динамики точно передают направленность и расположение звуков в игровой среде, помогая игрокам легче находить своих товарищей по команде и выслеживать врагов. Более того, модель 17G90Q оснащена беспроводной технологией </w:t>
      </w:r>
      <w:proofErr w:type="spellStart"/>
      <w:r>
        <w:rPr>
          <w:rFonts w:ascii="Times" w:hAnsi="Times" w:cs="Times"/>
        </w:rPr>
        <w:t>Intel</w:t>
      </w:r>
      <w:proofErr w:type="spellEnd"/>
      <w:r>
        <w:rPr>
          <w:rFonts w:ascii="Times" w:hAnsi="Times" w:cs="Times"/>
        </w:rPr>
        <w:t xml:space="preserve">® </w:t>
      </w:r>
      <w:proofErr w:type="spellStart"/>
      <w:r>
        <w:rPr>
          <w:rFonts w:ascii="Times" w:hAnsi="Times" w:cs="Times"/>
        </w:rPr>
        <w:t>Killer</w:t>
      </w:r>
      <w:proofErr w:type="spellEnd"/>
      <w:r>
        <w:rPr>
          <w:rFonts w:ascii="Times" w:hAnsi="Times" w:cs="Times"/>
        </w:rPr>
        <w:t xml:space="preserve">™ </w:t>
      </w:r>
      <w:proofErr w:type="spellStart"/>
      <w:r>
        <w:rPr>
          <w:rFonts w:ascii="Times" w:hAnsi="Times" w:cs="Times"/>
        </w:rPr>
        <w:t>Wireless</w:t>
      </w:r>
      <w:proofErr w:type="spellEnd"/>
      <w:r>
        <w:rPr>
          <w:rFonts w:ascii="Times" w:hAnsi="Times" w:cs="Times"/>
        </w:rPr>
        <w:t xml:space="preserve">, которая гарантирует быстрое и стабильное Интернет-соединение для сетевых игр без раздражающих задержек. </w:t>
      </w:r>
    </w:p>
    <w:p w14:paraId="508295E4" w14:textId="77777777" w:rsidR="00E93F27" w:rsidRDefault="00E93F27"/>
    <w:p w14:paraId="3CBD3614" w14:textId="581AAF85" w:rsidR="00E93F27" w:rsidRDefault="00B45920">
      <w:pPr>
        <w:jc w:val="both"/>
      </w:pPr>
      <w:r>
        <w:rPr>
          <w:rFonts w:ascii="Times" w:hAnsi="Times" w:cs="Times"/>
        </w:rPr>
        <w:t xml:space="preserve">«Игровой ноутбук LG </w:t>
      </w:r>
      <w:proofErr w:type="spellStart"/>
      <w:r>
        <w:rPr>
          <w:rFonts w:ascii="Times" w:hAnsi="Times" w:cs="Times"/>
        </w:rPr>
        <w:t>UltraGear</w:t>
      </w:r>
      <w:proofErr w:type="spellEnd"/>
      <w:r>
        <w:rPr>
          <w:rFonts w:ascii="Times" w:hAnsi="Times" w:cs="Times"/>
        </w:rPr>
        <w:t xml:space="preserve"> отвечает всем требованиям игр нового поколения, обеспечивая плавный, отзывчивый </w:t>
      </w:r>
      <w:proofErr w:type="spellStart"/>
      <w:r>
        <w:rPr>
          <w:rFonts w:ascii="Times" w:hAnsi="Times" w:cs="Times"/>
        </w:rPr>
        <w:t>геймплей</w:t>
      </w:r>
      <w:proofErr w:type="spellEnd"/>
      <w:r>
        <w:rPr>
          <w:rFonts w:ascii="Times" w:hAnsi="Times" w:cs="Times"/>
        </w:rPr>
        <w:t>, который необходим всем геймерам, – сказал Со Янг</w:t>
      </w:r>
      <w:r w:rsidR="00735638">
        <w:rPr>
          <w:rFonts w:ascii="Times" w:hAnsi="Times" w:cs="Times"/>
        </w:rPr>
        <w:t xml:space="preserve"> </w:t>
      </w:r>
      <w:proofErr w:type="spellStart"/>
      <w:r w:rsidR="00735638" w:rsidRPr="00735638">
        <w:rPr>
          <w:rFonts w:ascii="Times" w:hAnsi="Times" w:cs="Times"/>
        </w:rPr>
        <w:t>Д</w:t>
      </w:r>
      <w:r>
        <w:rPr>
          <w:rFonts w:ascii="Times" w:hAnsi="Times" w:cs="Times"/>
        </w:rPr>
        <w:t>же</w:t>
      </w:r>
      <w:proofErr w:type="spellEnd"/>
      <w:r>
        <w:rPr>
          <w:rFonts w:ascii="Times" w:hAnsi="Times" w:cs="Times"/>
        </w:rPr>
        <w:t xml:space="preserve">, старший вице-президент и глава IT-подразделения LG </w:t>
      </w:r>
      <w:proofErr w:type="spellStart"/>
      <w:r>
        <w:rPr>
          <w:rFonts w:ascii="Times" w:hAnsi="Times" w:cs="Times"/>
        </w:rPr>
        <w:t>Electronics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Business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Solutions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Company</w:t>
      </w:r>
      <w:proofErr w:type="spellEnd"/>
      <w:r>
        <w:rPr>
          <w:rFonts w:ascii="Times" w:hAnsi="Times" w:cs="Times"/>
        </w:rPr>
        <w:t xml:space="preserve">. – Наш первый игровой </w:t>
      </w:r>
      <w:r>
        <w:rPr>
          <w:rFonts w:ascii="Times" w:hAnsi="Times" w:cs="Times"/>
        </w:rPr>
        <w:lastRenderedPageBreak/>
        <w:t>ноутбук 17G90Q выгодно отличается от продукции конкурентов своим первоклассным аппаратным обеспечением, большим высококачественным экраном и изящным, легким дизайном, который обеспечивает максимальное удобство и портативность».</w:t>
      </w:r>
    </w:p>
    <w:p w14:paraId="41D06679" w14:textId="77777777" w:rsidR="00E93F27" w:rsidRDefault="00E93F27">
      <w:pPr>
        <w:jc w:val="both"/>
      </w:pPr>
    </w:p>
    <w:p w14:paraId="72F7F530" w14:textId="77777777" w:rsidR="00E93F27" w:rsidRDefault="00B45920">
      <w:pPr>
        <w:jc w:val="both"/>
      </w:pPr>
      <w:r>
        <w:rPr>
          <w:rFonts w:ascii="Times" w:hAnsi="Times" w:cs="Times"/>
        </w:rPr>
        <w:t xml:space="preserve">Первый игровой ноутбук LG будет доступен в США и Южной Корее в первом квартале 2022 года, а затем и на других рынках. Чтобы узнать больше о линейке LG </w:t>
      </w:r>
      <w:proofErr w:type="spellStart"/>
      <w:r>
        <w:rPr>
          <w:rFonts w:ascii="Times" w:hAnsi="Times" w:cs="Times"/>
        </w:rPr>
        <w:t>UltraGear</w:t>
      </w:r>
      <w:proofErr w:type="spellEnd"/>
      <w:r>
        <w:rPr>
          <w:rFonts w:ascii="Times" w:hAnsi="Times" w:cs="Times"/>
        </w:rPr>
        <w:t>, посетите сайт www.LG.com/CES2022 4 января с 08:00 PST.</w:t>
      </w:r>
    </w:p>
    <w:p w14:paraId="2D862C59" w14:textId="77777777" w:rsidR="00E93F27" w:rsidRDefault="00E93F27">
      <w:pPr>
        <w:jc w:val="both"/>
      </w:pPr>
    </w:p>
    <w:p w14:paraId="0F601A31" w14:textId="77777777" w:rsidR="00E93F27" w:rsidRPr="00735638" w:rsidRDefault="00B45920">
      <w:pPr>
        <w:jc w:val="center"/>
        <w:rPr>
          <w:lang w:val="en-US"/>
        </w:rPr>
      </w:pPr>
      <w:r>
        <w:rPr>
          <w:rFonts w:ascii="Times New Roman" w:hAnsi="Times New Roman" w:cs="Times New Roman"/>
        </w:rPr>
        <w:t># # #</w:t>
      </w:r>
    </w:p>
    <w:p w14:paraId="74D984B1" w14:textId="77777777" w:rsidR="00E93F27" w:rsidRDefault="00E93F27"/>
    <w:p w14:paraId="57C471A9" w14:textId="77777777" w:rsidR="00E93F27" w:rsidRDefault="00B45920">
      <w:r>
        <w:rPr>
          <w:rFonts w:ascii="Times" w:hAnsi="Times" w:cs="Times"/>
          <w:b/>
        </w:rPr>
        <w:t>Ключевые характеристики:</w:t>
      </w:r>
    </w:p>
    <w:tbl>
      <w:tblPr>
        <w:tblW w:w="86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23"/>
        <w:gridCol w:w="4817"/>
      </w:tblGrid>
      <w:tr w:rsidR="00735638" w:rsidRPr="00F36A6C" w14:paraId="0D7DC078" w14:textId="77777777" w:rsidTr="00F33FEA">
        <w:trPr>
          <w:trHeight w:val="34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7A3B9D" w14:textId="77777777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 w:rsidRPr="00F36A6C"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4DB74D" w14:textId="77777777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 w:rsidRPr="00F36A6C"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17G90Q</w:t>
            </w:r>
          </w:p>
        </w:tc>
      </w:tr>
      <w:tr w:rsidR="00735638" w:rsidRPr="00F36A6C" w14:paraId="1D6A338B" w14:textId="77777777" w:rsidTr="00F33FEA">
        <w:trPr>
          <w:trHeight w:val="3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F0A9" w14:textId="77777777" w:rsidR="00735638" w:rsidRDefault="00735638" w:rsidP="00735638">
            <w:pPr>
              <w:jc w:val="center"/>
            </w:pPr>
            <w:r>
              <w:rPr>
                <w:rFonts w:ascii="Times" w:hAnsi="Times" w:cs="Times"/>
                <w:b/>
                <w:sz w:val="20"/>
              </w:rPr>
              <w:t>Диагональ экрана</w:t>
            </w:r>
          </w:p>
          <w:p w14:paraId="2C4D779D" w14:textId="566E4CBE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8878" w14:textId="3A886CFB" w:rsidR="00735638" w:rsidRPr="00F36A6C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F36A6C">
              <w:rPr>
                <w:rFonts w:eastAsia="Malgun Gothic"/>
                <w:sz w:val="20"/>
                <w:szCs w:val="20"/>
                <w:lang w:eastAsia="ko-KR"/>
              </w:rPr>
              <w:t>17.3</w:t>
            </w:r>
            <w:r>
              <w:rPr>
                <w:rFonts w:eastAsia="Malgun Gothic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дюйма</w:t>
            </w:r>
          </w:p>
        </w:tc>
      </w:tr>
      <w:tr w:rsidR="00735638" w:rsidRPr="008934C3" w14:paraId="0C62CC02" w14:textId="77777777" w:rsidTr="00F33FEA">
        <w:trPr>
          <w:trHeight w:val="6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2E12" w14:textId="77777777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 w:rsidRPr="00F36A6C"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LCD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2276" w14:textId="77777777" w:rsidR="00735638" w:rsidRPr="00735638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val="en-US" w:eastAsia="ko-KR"/>
              </w:rPr>
            </w:pPr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t>FHD (1,920 x 1,080) IPS 1ms, 300Hz,</w:t>
            </w:r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br/>
              <w:t>sRGB 99 percent</w:t>
            </w:r>
          </w:p>
        </w:tc>
      </w:tr>
      <w:tr w:rsidR="00735638" w:rsidRPr="00F36A6C" w14:paraId="48873FFB" w14:textId="77777777" w:rsidTr="00F33FEA">
        <w:trPr>
          <w:trHeight w:val="3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0090" w14:textId="77777777" w:rsidR="00735638" w:rsidRDefault="00735638" w:rsidP="00735638">
            <w:pPr>
              <w:jc w:val="center"/>
            </w:pPr>
            <w:r>
              <w:rPr>
                <w:rFonts w:ascii="Times" w:hAnsi="Times" w:cs="Times"/>
                <w:b/>
                <w:sz w:val="20"/>
              </w:rPr>
              <w:t>Соотношение сторон</w:t>
            </w:r>
          </w:p>
          <w:p w14:paraId="4539129D" w14:textId="095C2EB1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F01C" w14:textId="77777777" w:rsidR="00735638" w:rsidRPr="00F36A6C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F36A6C">
              <w:rPr>
                <w:rFonts w:eastAsia="Malgun Gothic"/>
                <w:sz w:val="20"/>
                <w:szCs w:val="20"/>
                <w:lang w:eastAsia="ko-KR"/>
              </w:rPr>
              <w:t>16:9</w:t>
            </w:r>
          </w:p>
        </w:tc>
      </w:tr>
      <w:tr w:rsidR="00735638" w:rsidRPr="00F36A6C" w14:paraId="30F95A68" w14:textId="77777777" w:rsidTr="00F33FEA">
        <w:trPr>
          <w:trHeight w:val="3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69E9" w14:textId="44D493D1" w:rsidR="00735638" w:rsidRPr="00735638" w:rsidRDefault="00735638" w:rsidP="00735638">
            <w:pPr>
              <w:jc w:val="center"/>
            </w:pPr>
            <w:r>
              <w:rPr>
                <w:rFonts w:ascii="Times" w:hAnsi="Times" w:cs="Times"/>
                <w:b/>
                <w:sz w:val="20"/>
              </w:rPr>
              <w:t>Вес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CE6F" w14:textId="2322CCDE" w:rsidR="00735638" w:rsidRPr="00F36A6C" w:rsidRDefault="00152619" w:rsidP="00F33FEA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2.64</w:t>
            </w:r>
            <w:r>
              <w:rPr>
                <w:rFonts w:eastAsia="Malgun Gothic"/>
                <w:sz w:val="20"/>
                <w:szCs w:val="20"/>
                <w:lang w:val="en-US" w:eastAsia="ko-KR"/>
              </w:rPr>
              <w:t xml:space="preserve"> </w:t>
            </w:r>
            <w:r>
              <w:rPr>
                <w:rFonts w:eastAsia="Malgun Gothic"/>
                <w:sz w:val="20"/>
                <w:szCs w:val="20"/>
                <w:lang w:eastAsia="ko-KR"/>
              </w:rPr>
              <w:t>кг</w:t>
            </w:r>
            <w:r w:rsidR="00735638" w:rsidRPr="00F36A6C">
              <w:rPr>
                <w:rFonts w:eastAsia="Malgun Gothic"/>
                <w:sz w:val="20"/>
                <w:szCs w:val="20"/>
                <w:lang w:eastAsia="ko-KR"/>
              </w:rPr>
              <w:t xml:space="preserve"> (5.82lbs)</w:t>
            </w:r>
          </w:p>
        </w:tc>
      </w:tr>
      <w:tr w:rsidR="00735638" w:rsidRPr="008934C3" w14:paraId="0F4BD394" w14:textId="77777777" w:rsidTr="00F33FEA">
        <w:trPr>
          <w:trHeight w:val="68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18B4" w14:textId="27AD69D4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Габариты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91D2" w14:textId="32FAEA58" w:rsidR="00735638" w:rsidRPr="00152619" w:rsidRDefault="00152619" w:rsidP="00F33FEA">
            <w:pPr>
              <w:jc w:val="center"/>
              <w:rPr>
                <w:rFonts w:eastAsia="Malgun Gothic"/>
                <w:sz w:val="20"/>
                <w:szCs w:val="20"/>
                <w:lang w:val="en-US" w:eastAsia="ko-KR"/>
              </w:rPr>
            </w:pPr>
            <w:r>
              <w:rPr>
                <w:rFonts w:eastAsia="Malgun Gothic"/>
                <w:sz w:val="20"/>
                <w:szCs w:val="20"/>
                <w:lang w:val="en-US" w:eastAsia="ko-KR"/>
              </w:rPr>
              <w:t>400 x 271.6 x 20.9 ~ 21.4</w:t>
            </w:r>
            <w:r>
              <w:rPr>
                <w:rFonts w:eastAsia="Malgun Gothic"/>
                <w:sz w:val="20"/>
                <w:szCs w:val="20"/>
                <w:lang w:eastAsia="ko-KR"/>
              </w:rPr>
              <w:t>мм</w:t>
            </w:r>
          </w:p>
          <w:p w14:paraId="2EA51CBA" w14:textId="77777777" w:rsidR="00735638" w:rsidRPr="00735638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val="en-US" w:eastAsia="ko-KR"/>
              </w:rPr>
            </w:pPr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t>(15.75 x 10.69 x 0.82~0.84 inches)</w:t>
            </w:r>
          </w:p>
        </w:tc>
      </w:tr>
      <w:tr w:rsidR="00735638" w:rsidRPr="00F36A6C" w14:paraId="5E7B2E77" w14:textId="77777777" w:rsidTr="00F33FEA">
        <w:trPr>
          <w:trHeight w:val="3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9D98" w14:textId="61825144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Аккумулятор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BF57" w14:textId="3AECAC74" w:rsidR="00735638" w:rsidRPr="00F36A6C" w:rsidRDefault="00EB5CE1" w:rsidP="00F33FEA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93мАч</w:t>
            </w:r>
          </w:p>
        </w:tc>
      </w:tr>
      <w:tr w:rsidR="00735638" w:rsidRPr="008934C3" w14:paraId="4A8379B0" w14:textId="77777777" w:rsidTr="00F33FEA">
        <w:trPr>
          <w:trHeight w:val="10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E79" w14:textId="77777777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 w:rsidRPr="00F36A6C"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CPU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A95E" w14:textId="77777777" w:rsidR="00735638" w:rsidRPr="00735638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val="en-US" w:eastAsia="ko-KR"/>
              </w:rPr>
            </w:pPr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t>11th Gen Intel</w:t>
            </w:r>
            <w:r w:rsidRPr="00735638">
              <w:rPr>
                <w:rFonts w:eastAsia="Malgun Gothic"/>
                <w:sz w:val="20"/>
                <w:szCs w:val="20"/>
                <w:vertAlign w:val="superscript"/>
                <w:lang w:val="en-US" w:eastAsia="ko-KR"/>
              </w:rPr>
              <w:t>®</w:t>
            </w:r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t xml:space="preserve"> Core™ Processor Intel Tiger Lake - H</w:t>
            </w:r>
          </w:p>
          <w:p w14:paraId="46306AF1" w14:textId="77777777" w:rsidR="00735638" w:rsidRPr="00735638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val="en-US" w:eastAsia="ko-KR"/>
              </w:rPr>
            </w:pPr>
          </w:p>
        </w:tc>
      </w:tr>
      <w:tr w:rsidR="00735638" w:rsidRPr="008934C3" w14:paraId="4C31FB5D" w14:textId="77777777" w:rsidTr="00F33FEA">
        <w:trPr>
          <w:trHeight w:val="10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427C" w14:textId="77777777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 w:rsidRPr="00F36A6C"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GPU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57F4" w14:textId="77777777" w:rsidR="00735638" w:rsidRPr="00775F32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val="fr-FR" w:eastAsia="ko-KR"/>
              </w:rPr>
            </w:pPr>
            <w:r w:rsidRPr="00775F32">
              <w:rPr>
                <w:rFonts w:eastAsia="Malgun Gothic"/>
                <w:sz w:val="20"/>
                <w:szCs w:val="20"/>
                <w:lang w:val="fr-FR" w:eastAsia="ko-KR"/>
              </w:rPr>
              <w:t>NVIDIA GeForce RTX 3080 Max-Q Graphics </w:t>
            </w:r>
          </w:p>
        </w:tc>
      </w:tr>
      <w:tr w:rsidR="00735638" w:rsidRPr="00F36A6C" w14:paraId="729223A0" w14:textId="77777777" w:rsidTr="00F33FEA">
        <w:trPr>
          <w:trHeight w:val="340"/>
        </w:trPr>
        <w:tc>
          <w:tcPr>
            <w:tcW w:w="3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02D1" w14:textId="27F67E47" w:rsidR="00735638" w:rsidRPr="00F36A6C" w:rsidRDefault="00B45920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Память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D235" w14:textId="418A077E" w:rsidR="00735638" w:rsidRPr="00F36A6C" w:rsidRDefault="00152619" w:rsidP="00F33FEA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16/32Гб</w:t>
            </w:r>
          </w:p>
        </w:tc>
      </w:tr>
      <w:tr w:rsidR="00735638" w:rsidRPr="00F36A6C" w14:paraId="568CFED7" w14:textId="77777777" w:rsidTr="00F33FEA">
        <w:trPr>
          <w:trHeight w:val="690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B260" w14:textId="77777777" w:rsidR="00735638" w:rsidRPr="00F36A6C" w:rsidRDefault="00735638" w:rsidP="00F33FEA">
            <w:pPr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763E" w14:textId="3EE3FEA2" w:rsidR="00735638" w:rsidRPr="00F36A6C" w:rsidRDefault="00735638" w:rsidP="00152619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proofErr w:type="spellStart"/>
            <w:r w:rsidRPr="00F36A6C">
              <w:rPr>
                <w:rFonts w:eastAsia="Malgun Gothic"/>
                <w:sz w:val="20"/>
                <w:szCs w:val="20"/>
                <w:lang w:eastAsia="ko-KR"/>
              </w:rPr>
              <w:t>Dual</w:t>
            </w:r>
            <w:proofErr w:type="spellEnd"/>
            <w:r w:rsidRPr="00F36A6C">
              <w:rPr>
                <w:rFonts w:eastAsia="Malgun Gothic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F36A6C">
              <w:rPr>
                <w:rFonts w:eastAsia="Malgun Gothic"/>
                <w:sz w:val="20"/>
                <w:szCs w:val="20"/>
                <w:lang w:eastAsia="ko-KR"/>
              </w:rPr>
              <w:t>Slots</w:t>
            </w:r>
            <w:proofErr w:type="spellEnd"/>
            <w:r w:rsidR="00152619">
              <w:rPr>
                <w:rFonts w:eastAsia="Malgun Gothic"/>
                <w:sz w:val="20"/>
                <w:szCs w:val="20"/>
                <w:lang w:eastAsia="ko-KR"/>
              </w:rPr>
              <w:t xml:space="preserve"> </w:t>
            </w:r>
            <w:r w:rsidRPr="00F36A6C">
              <w:rPr>
                <w:rFonts w:eastAsia="Malgun Gothic"/>
                <w:sz w:val="20"/>
                <w:szCs w:val="20"/>
                <w:lang w:eastAsia="ko-KR"/>
              </w:rPr>
              <w:t>(DDR4)</w:t>
            </w:r>
          </w:p>
        </w:tc>
      </w:tr>
      <w:tr w:rsidR="00735638" w:rsidRPr="00F36A6C" w14:paraId="646B3609" w14:textId="77777777" w:rsidTr="00F33FEA">
        <w:trPr>
          <w:trHeight w:val="379"/>
        </w:trPr>
        <w:tc>
          <w:tcPr>
            <w:tcW w:w="3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2306" w14:textId="77777777" w:rsidR="00B45920" w:rsidRPr="00735638" w:rsidRDefault="00B45920" w:rsidP="00B45920">
            <w:pPr>
              <w:jc w:val="center"/>
              <w:rPr>
                <w:lang w:val="en-US"/>
              </w:rPr>
            </w:pPr>
            <w:r>
              <w:rPr>
                <w:rFonts w:ascii="Times" w:hAnsi="Times" w:cs="Times"/>
                <w:b/>
                <w:sz w:val="20"/>
              </w:rPr>
              <w:t>ПЗУ</w:t>
            </w:r>
          </w:p>
          <w:p w14:paraId="7A196188" w14:textId="7CAD3599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A008" w14:textId="05897C9D" w:rsidR="00735638" w:rsidRPr="00152619" w:rsidRDefault="00B45920" w:rsidP="00B45920">
            <w:pPr>
              <w:jc w:val="center"/>
            </w:pPr>
            <w:r>
              <w:rPr>
                <w:rFonts w:ascii="Times" w:hAnsi="Times" w:cs="Times"/>
                <w:sz w:val="20"/>
              </w:rPr>
              <w:t>До</w:t>
            </w:r>
            <w:r w:rsidR="00152619">
              <w:rPr>
                <w:rFonts w:ascii="Times" w:hAnsi="Times" w:cs="Times"/>
                <w:sz w:val="20"/>
                <w:lang w:val="en-US"/>
              </w:rPr>
              <w:t xml:space="preserve"> 1T</w:t>
            </w:r>
            <w:r w:rsidR="00152619">
              <w:rPr>
                <w:rFonts w:ascii="Times" w:hAnsi="Times" w:cs="Times"/>
                <w:sz w:val="20"/>
              </w:rPr>
              <w:t>б</w:t>
            </w:r>
          </w:p>
        </w:tc>
      </w:tr>
      <w:tr w:rsidR="00735638" w:rsidRPr="008934C3" w14:paraId="759E2C79" w14:textId="77777777" w:rsidTr="00F33FEA">
        <w:trPr>
          <w:trHeight w:val="271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DD07" w14:textId="77777777" w:rsidR="00735638" w:rsidRPr="00F36A6C" w:rsidRDefault="00735638" w:rsidP="00F33FEA">
            <w:pPr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FC48" w14:textId="77777777" w:rsidR="00735638" w:rsidRPr="00735638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val="en-US" w:eastAsia="ko-KR"/>
              </w:rPr>
            </w:pPr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t>M.2 Dual SSD slots (</w:t>
            </w:r>
            <w:proofErr w:type="spellStart"/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t>NVMe</w:t>
            </w:r>
            <w:r w:rsidRPr="00735638">
              <w:rPr>
                <w:rFonts w:eastAsia="Malgun Gothic"/>
                <w:sz w:val="20"/>
                <w:szCs w:val="20"/>
                <w:vertAlign w:val="superscript"/>
                <w:lang w:val="en-US" w:eastAsia="ko-KR"/>
              </w:rPr>
              <w:t>TM</w:t>
            </w:r>
            <w:proofErr w:type="spellEnd"/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t>)</w:t>
            </w:r>
          </w:p>
        </w:tc>
      </w:tr>
      <w:tr w:rsidR="00735638" w:rsidRPr="00F36A6C" w14:paraId="50D02FD3" w14:textId="77777777" w:rsidTr="00F33FEA">
        <w:trPr>
          <w:trHeight w:val="3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0F3F" w14:textId="31639677" w:rsidR="00735638" w:rsidRPr="00F36A6C" w:rsidRDefault="00B45920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Цвет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D64E" w14:textId="77777777" w:rsidR="00735638" w:rsidRPr="00F36A6C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proofErr w:type="spellStart"/>
            <w:r w:rsidRPr="00F36A6C">
              <w:rPr>
                <w:rFonts w:eastAsia="Malgun Gothic"/>
                <w:sz w:val="20"/>
                <w:szCs w:val="20"/>
                <w:lang w:eastAsia="ko-KR"/>
              </w:rPr>
              <w:t>Purple</w:t>
            </w:r>
            <w:proofErr w:type="spellEnd"/>
            <w:r w:rsidRPr="00F36A6C">
              <w:rPr>
                <w:rFonts w:eastAsia="Malgun Gothic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F36A6C">
              <w:rPr>
                <w:rFonts w:eastAsia="Malgun Gothic"/>
                <w:sz w:val="20"/>
                <w:szCs w:val="20"/>
                <w:lang w:eastAsia="ko-KR"/>
              </w:rPr>
              <w:t>Gray</w:t>
            </w:r>
            <w:proofErr w:type="spellEnd"/>
          </w:p>
        </w:tc>
      </w:tr>
      <w:tr w:rsidR="00735638" w:rsidRPr="00B45920" w14:paraId="0BD6FA95" w14:textId="77777777" w:rsidTr="00F33FEA">
        <w:trPr>
          <w:trHeight w:val="3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820D" w14:textId="680BFE59" w:rsidR="00735638" w:rsidRPr="00F36A6C" w:rsidRDefault="00B45920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Клавиатура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02BD" w14:textId="521939A1" w:rsidR="00735638" w:rsidRPr="00B45920" w:rsidRDefault="00B45920" w:rsidP="00B45920">
            <w:r>
              <w:rPr>
                <w:rFonts w:ascii="Times" w:hAnsi="Times" w:cs="Times"/>
                <w:sz w:val="20"/>
              </w:rPr>
              <w:t xml:space="preserve">Игровая клавиатура с настраиваемым цветом клавиш </w:t>
            </w:r>
          </w:p>
        </w:tc>
      </w:tr>
      <w:tr w:rsidR="00735638" w:rsidRPr="008934C3" w14:paraId="64D7B271" w14:textId="77777777" w:rsidTr="00F33FEA">
        <w:trPr>
          <w:trHeight w:val="1142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EB83" w14:textId="77777777" w:rsidR="00735638" w:rsidRPr="00F36A6C" w:rsidRDefault="00735638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 w:rsidRPr="00F36A6C"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 xml:space="preserve">I/O </w:t>
            </w:r>
            <w:proofErr w:type="spellStart"/>
            <w:r w:rsidRPr="00F36A6C"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Port</w:t>
            </w:r>
            <w:proofErr w:type="spellEnd"/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E213" w14:textId="77777777" w:rsidR="00735638" w:rsidRPr="00735638" w:rsidRDefault="00735638" w:rsidP="00F33FEA">
            <w:pPr>
              <w:jc w:val="center"/>
              <w:rPr>
                <w:rFonts w:eastAsia="Malgun Gothic"/>
                <w:sz w:val="20"/>
                <w:szCs w:val="20"/>
                <w:lang w:val="en-US" w:eastAsia="ko-KR"/>
              </w:rPr>
            </w:pPr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t xml:space="preserve">USB 4 Gen 3x2 Type C (x1, USB PD-out &amp; TBT4), USB 3.2 Gen 2x1 Type C (x1, USB PD-out &amp; DP), </w:t>
            </w:r>
            <w:r w:rsidRPr="00735638">
              <w:rPr>
                <w:rFonts w:eastAsia="Malgun Gothic"/>
                <w:sz w:val="20"/>
                <w:szCs w:val="20"/>
                <w:lang w:val="en-US" w:eastAsia="ko-KR"/>
              </w:rPr>
              <w:br/>
              <w:t>USB 3.2 Gen 2x1 (x2), HP-Out (4-Pole Headset, US type), HDMI, RJ45, DC-In, microSD/UFS</w:t>
            </w:r>
          </w:p>
        </w:tc>
      </w:tr>
      <w:tr w:rsidR="00735638" w:rsidRPr="00B45920" w14:paraId="0950B425" w14:textId="77777777" w:rsidTr="00F33FEA">
        <w:trPr>
          <w:trHeight w:val="1266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7417" w14:textId="7E71B0B1" w:rsidR="00735638" w:rsidRPr="00F36A6C" w:rsidRDefault="00B45920" w:rsidP="00F33FEA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УТП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646F" w14:textId="21AC62B5" w:rsidR="00735638" w:rsidRPr="00B45920" w:rsidRDefault="00B45920" w:rsidP="00B45920">
            <w:pPr>
              <w:jc w:val="center"/>
            </w:pPr>
            <w:r w:rsidRPr="00735638">
              <w:rPr>
                <w:rFonts w:ascii="Times" w:hAnsi="Times" w:cs="Times"/>
                <w:sz w:val="20"/>
                <w:lang w:val="en-US"/>
              </w:rPr>
              <w:t>IPS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время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отклика</w:t>
            </w:r>
            <w:r w:rsidRPr="00B45920">
              <w:rPr>
                <w:rFonts w:ascii="Times" w:hAnsi="Times" w:cs="Times"/>
                <w:sz w:val="20"/>
              </w:rPr>
              <w:t xml:space="preserve"> 1 </w:t>
            </w:r>
            <w:proofErr w:type="spellStart"/>
            <w:r>
              <w:rPr>
                <w:rFonts w:ascii="Times" w:hAnsi="Times" w:cs="Times"/>
                <w:sz w:val="20"/>
              </w:rPr>
              <w:t>мс</w:t>
            </w:r>
            <w:proofErr w:type="spellEnd"/>
            <w:r w:rsidRPr="00B45920">
              <w:rPr>
                <w:rFonts w:ascii="Times" w:hAnsi="Times" w:cs="Times"/>
                <w:sz w:val="20"/>
              </w:rPr>
              <w:t xml:space="preserve"> &amp; </w:t>
            </w:r>
            <w:r>
              <w:rPr>
                <w:rFonts w:ascii="Times" w:hAnsi="Times" w:cs="Times"/>
                <w:sz w:val="20"/>
              </w:rPr>
              <w:t>частота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обновления</w:t>
            </w:r>
            <w:r w:rsidRPr="00B45920">
              <w:rPr>
                <w:rFonts w:ascii="Times" w:hAnsi="Times" w:cs="Times"/>
                <w:sz w:val="20"/>
              </w:rPr>
              <w:t xml:space="preserve"> 300</w:t>
            </w:r>
            <w:r w:rsidR="00EB5CE1">
              <w:rPr>
                <w:rFonts w:ascii="Times" w:hAnsi="Times" w:cs="Times"/>
                <w:sz w:val="20"/>
              </w:rPr>
              <w:t>Гц</w:t>
            </w:r>
            <w:r w:rsidRPr="00B45920">
              <w:rPr>
                <w:rFonts w:ascii="Times" w:hAnsi="Times" w:cs="Times"/>
                <w:sz w:val="20"/>
              </w:rPr>
              <w:t>,</w:t>
            </w:r>
            <w:r w:rsidRPr="00B45920">
              <w:rPr>
                <w:rFonts w:ascii="Times" w:hAnsi="Times" w:cs="Times"/>
                <w:sz w:val="20"/>
              </w:rPr>
              <w:br/>
            </w:r>
            <w:r>
              <w:rPr>
                <w:rFonts w:ascii="Times" w:hAnsi="Times" w:cs="Times"/>
                <w:sz w:val="20"/>
              </w:rPr>
              <w:t>Датчик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отпечатков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пальцев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на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кнопке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включения</w:t>
            </w:r>
            <w:r w:rsidRPr="00B45920">
              <w:rPr>
                <w:rFonts w:ascii="Times" w:hAnsi="Times" w:cs="Times"/>
                <w:sz w:val="20"/>
              </w:rPr>
              <w:t>,</w:t>
            </w:r>
            <w:r w:rsidRPr="00B45920">
              <w:rPr>
                <w:rFonts w:ascii="Times" w:hAnsi="Times" w:cs="Times"/>
                <w:sz w:val="20"/>
              </w:rPr>
              <w:br/>
            </w:r>
            <w:r>
              <w:rPr>
                <w:rFonts w:ascii="Times" w:hAnsi="Times" w:cs="Times"/>
                <w:sz w:val="20"/>
              </w:rPr>
              <w:t>Камера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 w:rsidRPr="00735638">
              <w:rPr>
                <w:rFonts w:ascii="Times" w:hAnsi="Times" w:cs="Times"/>
                <w:sz w:val="20"/>
                <w:lang w:val="en-US"/>
              </w:rPr>
              <w:t>FHD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с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двойным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микрофоном</w:t>
            </w:r>
            <w:r w:rsidRPr="00B45920">
              <w:rPr>
                <w:rFonts w:ascii="Times" w:hAnsi="Times" w:cs="Times"/>
                <w:sz w:val="20"/>
              </w:rPr>
              <w:t xml:space="preserve">, </w:t>
            </w:r>
            <w:r>
              <w:rPr>
                <w:rFonts w:ascii="Times" w:hAnsi="Times" w:cs="Times"/>
                <w:sz w:val="20"/>
              </w:rPr>
              <w:t>ИК</w:t>
            </w:r>
            <w:r w:rsidRPr="00B45920">
              <w:rPr>
                <w:rFonts w:ascii="Times" w:hAnsi="Times" w:cs="Times"/>
                <w:sz w:val="20"/>
              </w:rPr>
              <w:t>-</w:t>
            </w:r>
            <w:r>
              <w:rPr>
                <w:rFonts w:ascii="Times" w:hAnsi="Times" w:cs="Times"/>
                <w:sz w:val="20"/>
              </w:rPr>
              <w:t>камера</w:t>
            </w:r>
            <w:r w:rsidRPr="00B45920">
              <w:rPr>
                <w:rFonts w:ascii="Times" w:hAnsi="Times" w:cs="Times"/>
                <w:sz w:val="20"/>
              </w:rPr>
              <w:t>,</w:t>
            </w:r>
            <w:r w:rsidRPr="00B45920">
              <w:rPr>
                <w:rFonts w:ascii="Times" w:hAnsi="Times" w:cs="Times"/>
                <w:sz w:val="20"/>
              </w:rPr>
              <w:br/>
            </w:r>
            <w:r w:rsidRPr="00735638">
              <w:rPr>
                <w:rFonts w:ascii="Times" w:hAnsi="Times" w:cs="Times"/>
                <w:sz w:val="20"/>
                <w:lang w:val="en-US"/>
              </w:rPr>
              <w:t>Wi</w:t>
            </w:r>
            <w:r w:rsidRPr="00B45920">
              <w:rPr>
                <w:rFonts w:ascii="Times" w:hAnsi="Times" w:cs="Times"/>
                <w:sz w:val="20"/>
              </w:rPr>
              <w:t>-</w:t>
            </w:r>
            <w:r w:rsidRPr="00735638">
              <w:rPr>
                <w:rFonts w:ascii="Times" w:hAnsi="Times" w:cs="Times"/>
                <w:sz w:val="20"/>
                <w:lang w:val="en-US"/>
              </w:rPr>
              <w:t>Fi</w:t>
            </w:r>
            <w:r w:rsidRPr="00B45920">
              <w:rPr>
                <w:rFonts w:ascii="Times" w:hAnsi="Times" w:cs="Times"/>
                <w:sz w:val="20"/>
              </w:rPr>
              <w:t xml:space="preserve"> 6</w:t>
            </w:r>
            <w:r w:rsidRPr="00735638">
              <w:rPr>
                <w:rFonts w:ascii="Times" w:hAnsi="Times" w:cs="Times"/>
                <w:sz w:val="20"/>
                <w:lang w:val="en-US"/>
              </w:rPr>
              <w:t>E</w:t>
            </w:r>
            <w:r w:rsidRPr="00B45920">
              <w:rPr>
                <w:rFonts w:ascii="Times" w:hAnsi="Times" w:cs="Times"/>
                <w:sz w:val="20"/>
              </w:rPr>
              <w:t xml:space="preserve"> &amp;</w:t>
            </w:r>
            <w:r w:rsidRPr="00735638">
              <w:rPr>
                <w:rFonts w:ascii="Times" w:hAnsi="Times" w:cs="Times"/>
                <w:sz w:val="20"/>
                <w:lang w:val="en-US"/>
              </w:rPr>
              <w:t>Intel</w:t>
            </w:r>
            <w:r w:rsidRPr="00B45920">
              <w:rPr>
                <w:rFonts w:ascii="Times" w:hAnsi="Times" w:cs="Times"/>
                <w:sz w:val="20"/>
                <w:vertAlign w:val="superscript"/>
              </w:rPr>
              <w:t>®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 w:rsidRPr="00735638">
              <w:rPr>
                <w:rFonts w:ascii="Times" w:hAnsi="Times" w:cs="Times"/>
                <w:sz w:val="20"/>
                <w:lang w:val="en-US"/>
              </w:rPr>
              <w:t>Killer</w:t>
            </w:r>
            <w:r w:rsidRPr="00B45920">
              <w:rPr>
                <w:rFonts w:ascii="Times" w:hAnsi="Times" w:cs="Times"/>
                <w:sz w:val="20"/>
                <w:vertAlign w:val="superscript"/>
              </w:rPr>
              <w:t>™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 w:rsidRPr="00735638">
              <w:rPr>
                <w:rFonts w:ascii="Times" w:hAnsi="Times" w:cs="Times"/>
                <w:sz w:val="20"/>
                <w:lang w:val="en-US"/>
              </w:rPr>
              <w:t>Wireless</w:t>
            </w:r>
            <w:r w:rsidRPr="00B45920">
              <w:rPr>
                <w:rFonts w:ascii="Times" w:hAnsi="Times" w:cs="Times"/>
                <w:sz w:val="20"/>
              </w:rPr>
              <w:t>,</w:t>
            </w:r>
            <w:r w:rsidRPr="00B45920">
              <w:rPr>
                <w:rFonts w:ascii="Times" w:hAnsi="Times" w:cs="Times"/>
                <w:sz w:val="20"/>
              </w:rPr>
              <w:br/>
            </w:r>
            <w:proofErr w:type="spellStart"/>
            <w:r>
              <w:rPr>
                <w:rFonts w:ascii="Times" w:hAnsi="Times" w:cs="Times"/>
                <w:sz w:val="20"/>
              </w:rPr>
              <w:t>Двухполосные</w:t>
            </w:r>
            <w:proofErr w:type="spellEnd"/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динамики</w:t>
            </w:r>
            <w:r w:rsidRPr="00B45920">
              <w:rPr>
                <w:rFonts w:ascii="Times" w:hAnsi="Times" w:cs="Times"/>
                <w:sz w:val="20"/>
              </w:rPr>
              <w:t xml:space="preserve"> (2.0</w:t>
            </w:r>
            <w:r w:rsidRPr="00735638">
              <w:rPr>
                <w:rFonts w:ascii="Times" w:hAnsi="Times" w:cs="Times"/>
                <w:sz w:val="20"/>
                <w:lang w:val="en-US"/>
              </w:rPr>
              <w:t>W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 w:rsidRPr="00735638">
              <w:rPr>
                <w:rFonts w:ascii="Times" w:hAnsi="Times" w:cs="Times"/>
                <w:sz w:val="20"/>
                <w:lang w:val="en-US"/>
              </w:rPr>
              <w:t>x</w:t>
            </w:r>
            <w:r w:rsidRPr="00B45920">
              <w:rPr>
                <w:rFonts w:ascii="Times" w:hAnsi="Times" w:cs="Times"/>
                <w:sz w:val="20"/>
              </w:rPr>
              <w:t xml:space="preserve"> 4) </w:t>
            </w:r>
            <w:r>
              <w:rPr>
                <w:rFonts w:ascii="Times" w:hAnsi="Times" w:cs="Times"/>
                <w:sz w:val="20"/>
              </w:rPr>
              <w:t>с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 w:rsidRPr="00735638">
              <w:rPr>
                <w:rFonts w:ascii="Times" w:hAnsi="Times" w:cs="Times"/>
                <w:sz w:val="20"/>
                <w:lang w:val="en-US"/>
              </w:rPr>
              <w:t>DTS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 w:rsidRPr="00735638">
              <w:rPr>
                <w:rFonts w:ascii="Times" w:hAnsi="Times" w:cs="Times"/>
                <w:sz w:val="20"/>
                <w:lang w:val="en-US"/>
              </w:rPr>
              <w:t>X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 w:rsidRPr="00735638">
              <w:rPr>
                <w:rFonts w:ascii="Times" w:hAnsi="Times" w:cs="Times"/>
                <w:sz w:val="20"/>
                <w:lang w:val="en-US"/>
              </w:rPr>
              <w:t>Ultra</w:t>
            </w:r>
            <w:r w:rsidRPr="00B45920">
              <w:rPr>
                <w:rFonts w:ascii="Times" w:hAnsi="Times" w:cs="Times"/>
                <w:sz w:val="20"/>
              </w:rPr>
              <w:t>,</w:t>
            </w:r>
            <w:r w:rsidRPr="00B45920">
              <w:rPr>
                <w:rFonts w:ascii="Times" w:hAnsi="Times" w:cs="Times"/>
                <w:sz w:val="20"/>
              </w:rPr>
              <w:br/>
            </w:r>
            <w:r>
              <w:rPr>
                <w:rFonts w:ascii="Times" w:hAnsi="Times" w:cs="Times"/>
                <w:sz w:val="20"/>
              </w:rPr>
              <w:t>Система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охлаждения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с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испарительной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камерой</w:t>
            </w:r>
            <w:r w:rsidRPr="00B45920">
              <w:rPr>
                <w:rFonts w:ascii="Times" w:hAnsi="Times" w:cs="Times"/>
                <w:sz w:val="20"/>
              </w:rPr>
              <w:t>,</w:t>
            </w:r>
            <w:r w:rsidRPr="00B45920">
              <w:rPr>
                <w:rFonts w:ascii="Times" w:hAnsi="Times" w:cs="Times"/>
                <w:sz w:val="20"/>
              </w:rPr>
              <w:br/>
            </w:r>
            <w:r>
              <w:rPr>
                <w:rFonts w:ascii="Times" w:hAnsi="Times" w:cs="Times"/>
                <w:sz w:val="20"/>
              </w:rPr>
              <w:t>Игровой</w:t>
            </w:r>
            <w:r w:rsidRPr="00B45920">
              <w:rPr>
                <w:rFonts w:ascii="Times" w:hAnsi="Times" w:cs="Times"/>
                <w:sz w:val="20"/>
              </w:rPr>
              <w:t xml:space="preserve"> </w:t>
            </w:r>
            <w:r>
              <w:rPr>
                <w:rFonts w:ascii="Times" w:hAnsi="Times" w:cs="Times"/>
                <w:sz w:val="20"/>
              </w:rPr>
              <w:t>софт</w:t>
            </w:r>
            <w:r w:rsidRPr="00B45920">
              <w:rPr>
                <w:rFonts w:ascii="Times" w:hAnsi="Times" w:cs="Times"/>
                <w:sz w:val="20"/>
              </w:rPr>
              <w:t xml:space="preserve"> (</w:t>
            </w:r>
            <w:proofErr w:type="spellStart"/>
            <w:r w:rsidRPr="00735638">
              <w:rPr>
                <w:rFonts w:ascii="Times" w:hAnsi="Times" w:cs="Times"/>
                <w:sz w:val="20"/>
                <w:lang w:val="en-US"/>
              </w:rPr>
              <w:t>UltraGear</w:t>
            </w:r>
            <w:proofErr w:type="spellEnd"/>
            <w:r w:rsidRPr="00B45920">
              <w:rPr>
                <w:rFonts w:ascii="Times" w:hAnsi="Times" w:cs="Times"/>
                <w:sz w:val="20"/>
              </w:rPr>
              <w:t xml:space="preserve"> </w:t>
            </w:r>
            <w:r w:rsidRPr="00735638">
              <w:rPr>
                <w:rFonts w:ascii="Times" w:hAnsi="Times" w:cs="Times"/>
                <w:sz w:val="20"/>
                <w:lang w:val="en-US"/>
              </w:rPr>
              <w:t>Studio</w:t>
            </w:r>
            <w:r w:rsidRPr="00B45920">
              <w:rPr>
                <w:rFonts w:ascii="Times" w:hAnsi="Times" w:cs="Times"/>
                <w:sz w:val="20"/>
              </w:rPr>
              <w:t>)</w:t>
            </w:r>
          </w:p>
        </w:tc>
      </w:tr>
    </w:tbl>
    <w:p w14:paraId="264947DF" w14:textId="77777777" w:rsidR="00E93F27" w:rsidRPr="00B45920" w:rsidRDefault="00E93F27"/>
    <w:p w14:paraId="6426406F" w14:textId="77777777" w:rsidR="00E93F27" w:rsidRPr="0039388D" w:rsidRDefault="00E93F27"/>
    <w:p w14:paraId="2A82BF63" w14:textId="77777777" w:rsidR="00E93F27" w:rsidRPr="0039388D" w:rsidRDefault="00E93F27"/>
    <w:p w14:paraId="74F5035E" w14:textId="77777777" w:rsidR="00E93F27" w:rsidRPr="0039388D" w:rsidRDefault="00E93F27"/>
    <w:p w14:paraId="768F1525" w14:textId="77777777" w:rsidR="00E93F27" w:rsidRPr="00735638" w:rsidRDefault="00B45920">
      <w:pPr>
        <w:jc w:val="both"/>
        <w:rPr>
          <w:lang w:val="en-US"/>
        </w:rPr>
      </w:pPr>
      <w:r>
        <w:rPr>
          <w:rFonts w:ascii="Times New Roman" w:hAnsi="Times New Roman" w:cs="Times New Roman"/>
          <w:b/>
          <w:color w:val="A50034"/>
          <w:sz w:val="18"/>
        </w:rPr>
        <w:t>О</w:t>
      </w:r>
      <w:r w:rsidRPr="00735638">
        <w:rPr>
          <w:rFonts w:ascii="Times New Roman" w:hAnsi="Times New Roman" w:cs="Times New Roman"/>
          <w:b/>
          <w:color w:val="A50034"/>
          <w:sz w:val="18"/>
          <w:lang w:val="en-US"/>
        </w:rPr>
        <w:t xml:space="preserve"> </w:t>
      </w:r>
      <w:r>
        <w:rPr>
          <w:rFonts w:ascii="Times New Roman" w:hAnsi="Times New Roman" w:cs="Times New Roman"/>
          <w:b/>
          <w:color w:val="A50034"/>
          <w:sz w:val="18"/>
        </w:rPr>
        <w:t>компании</w:t>
      </w:r>
      <w:r w:rsidRPr="00735638">
        <w:rPr>
          <w:rFonts w:ascii="Times New Roman" w:hAnsi="Times New Roman" w:cs="Times New Roman"/>
          <w:b/>
          <w:color w:val="A50034"/>
          <w:sz w:val="18"/>
          <w:lang w:val="en-US"/>
        </w:rPr>
        <w:t xml:space="preserve"> LG Electronics Business Solutions Company</w:t>
      </w:r>
    </w:p>
    <w:p w14:paraId="6A2B3123" w14:textId="77777777" w:rsidR="00E93F27" w:rsidRDefault="00B45920">
      <w:pPr>
        <w:jc w:val="both"/>
      </w:pPr>
      <w:r>
        <w:rPr>
          <w:rFonts w:ascii="Times New Roman" w:hAnsi="Times New Roman" w:cs="Times New Roman"/>
          <w:color w:val="000000"/>
          <w:sz w:val="18"/>
        </w:rPr>
        <w:t xml:space="preserve">Компания LG </w:t>
      </w:r>
      <w:proofErr w:type="spellStart"/>
      <w:r>
        <w:rPr>
          <w:rFonts w:ascii="Times New Roman" w:hAnsi="Times New Roman" w:cs="Times New Roman"/>
          <w:color w:val="000000"/>
          <w:sz w:val="18"/>
        </w:rPr>
        <w:t>Business</w:t>
      </w:r>
      <w:proofErr w:type="spellEnd"/>
      <w:r>
        <w:rPr>
          <w:rFonts w:ascii="Times New Roman" w:hAnsi="Times New Roman" w:cs="Times New Roman"/>
          <w:color w:val="000000"/>
          <w:sz w:val="1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8"/>
        </w:rPr>
        <w:t>Solutions</w:t>
      </w:r>
      <w:proofErr w:type="spellEnd"/>
      <w:r>
        <w:rPr>
          <w:rFonts w:ascii="Times New Roman" w:hAnsi="Times New Roman" w:cs="Times New Roman"/>
          <w:color w:val="000000"/>
          <w:sz w:val="18"/>
        </w:rPr>
        <w:t xml:space="preserve"> - надежный партнер, предлагающий инновационные продукты и решения для различных отраслей промышленности по всему миру. Обладая портфелем уникальных предложений, начиная от передовых в отрасли OLED и светодиодных экранов и заканчивая высокоэффективными решениями для солнечных батарей, LG является авторитетным именем для клиентов по всему миру. Среди IT-решений LG мониторы бизнес-класса, ноутбуки, проекторы, облачные устройства, медицинские дисплеи и коммерческие роботы - все они разработаны для того, чтобы максимально повысить эффективность работы и обеспечить высокую ценность для клиентов. Для получения дополнительной информации о бизнес-решениях LG посетите сайтwww.LG.com/b2</w:t>
      </w:r>
      <w:proofErr w:type="gramStart"/>
      <w:r>
        <w:rPr>
          <w:rFonts w:ascii="Times New Roman" w:hAnsi="Times New Roman" w:cs="Times New Roman"/>
          <w:color w:val="000000"/>
          <w:sz w:val="18"/>
        </w:rPr>
        <w:t>b..</w:t>
      </w:r>
      <w:proofErr w:type="gramEnd"/>
    </w:p>
    <w:p w14:paraId="1608FFEE" w14:textId="77777777" w:rsidR="00E93F27" w:rsidRDefault="00E93F27">
      <w:pPr>
        <w:jc w:val="both"/>
      </w:pPr>
    </w:p>
    <w:p w14:paraId="724F1CBB" w14:textId="77777777" w:rsidR="00E93F27" w:rsidRDefault="00E93F27">
      <w:pPr>
        <w:jc w:val="both"/>
      </w:pPr>
    </w:p>
    <w:p w14:paraId="600E38E1" w14:textId="77777777" w:rsidR="00E93F27" w:rsidRPr="00735638" w:rsidRDefault="00B45920">
      <w:pPr>
        <w:rPr>
          <w:lang w:val="en-US"/>
        </w:rPr>
      </w:pPr>
      <w:r>
        <w:rPr>
          <w:rFonts w:ascii="Times" w:hAnsi="Times" w:cs="Times"/>
          <w:i/>
          <w:sz w:val="18"/>
        </w:rPr>
        <w:t>Контакты</w:t>
      </w:r>
      <w:r w:rsidRPr="00735638">
        <w:rPr>
          <w:rFonts w:ascii="Times" w:hAnsi="Times" w:cs="Times"/>
          <w:i/>
          <w:sz w:val="18"/>
          <w:lang w:val="en-US"/>
        </w:rPr>
        <w:t xml:space="preserve"> </w:t>
      </w:r>
      <w:r>
        <w:rPr>
          <w:rFonts w:ascii="Times" w:hAnsi="Times" w:cs="Times"/>
          <w:i/>
          <w:sz w:val="18"/>
        </w:rPr>
        <w:t>для</w:t>
      </w:r>
      <w:r w:rsidRPr="00735638">
        <w:rPr>
          <w:rFonts w:ascii="Times" w:hAnsi="Times" w:cs="Times"/>
          <w:i/>
          <w:sz w:val="18"/>
          <w:lang w:val="en-US"/>
        </w:rPr>
        <w:t xml:space="preserve"> </w:t>
      </w:r>
      <w:r>
        <w:rPr>
          <w:rFonts w:ascii="Times" w:hAnsi="Times" w:cs="Times"/>
          <w:i/>
          <w:sz w:val="18"/>
        </w:rPr>
        <w:t>СМИ</w:t>
      </w:r>
      <w:r w:rsidRPr="00735638">
        <w:rPr>
          <w:rFonts w:ascii="Times" w:hAnsi="Times" w:cs="Times"/>
          <w:i/>
          <w:sz w:val="18"/>
          <w:lang w:val="en-US"/>
        </w:rPr>
        <w:t>:</w:t>
      </w:r>
    </w:p>
    <w:p w14:paraId="1CA8EED3" w14:textId="77777777" w:rsidR="00E93F27" w:rsidRPr="00735638" w:rsidRDefault="00E93F27">
      <w:pPr>
        <w:rPr>
          <w:lang w:val="en-US"/>
        </w:rPr>
      </w:pPr>
    </w:p>
    <w:p w14:paraId="17DEDB63" w14:textId="77777777" w:rsidR="00E93F27" w:rsidRPr="00735638" w:rsidRDefault="00B45920" w:rsidP="00B45920">
      <w:pPr>
        <w:jc w:val="both"/>
        <w:rPr>
          <w:lang w:val="en-US"/>
        </w:rPr>
      </w:pPr>
      <w:r w:rsidRPr="00735638">
        <w:rPr>
          <w:rFonts w:ascii="Times" w:hAnsi="Times" w:cs="Times"/>
          <w:sz w:val="18"/>
          <w:lang w:val="en-US"/>
        </w:rPr>
        <w:t>LG Electronics, Inc.</w:t>
      </w:r>
      <w:r w:rsidRPr="00735638">
        <w:rPr>
          <w:rFonts w:ascii="Times" w:hAnsi="Times" w:cs="Times"/>
          <w:sz w:val="18"/>
          <w:lang w:val="en-US"/>
        </w:rPr>
        <w:tab/>
        <w:t>LG Electronics, Inc.</w:t>
      </w:r>
    </w:p>
    <w:p w14:paraId="5B932A6C" w14:textId="7D91FFEE" w:rsidR="00E93F27" w:rsidRPr="00735638" w:rsidRDefault="00B45920" w:rsidP="00B45920">
      <w:pPr>
        <w:jc w:val="both"/>
        <w:rPr>
          <w:lang w:val="en-US"/>
        </w:rPr>
      </w:pPr>
      <w:r w:rsidRPr="00735638">
        <w:rPr>
          <w:rFonts w:ascii="Times" w:hAnsi="Times" w:cs="Times"/>
          <w:sz w:val="18"/>
          <w:lang w:val="en-US"/>
        </w:rPr>
        <w:t>Ken Hong</w:t>
      </w:r>
      <w:r w:rsidRPr="00735638">
        <w:rPr>
          <w:rFonts w:ascii="Times" w:hAnsi="Times" w:cs="Times"/>
          <w:sz w:val="18"/>
          <w:lang w:val="en-US"/>
        </w:rPr>
        <w:tab/>
      </w:r>
      <w:r w:rsidRPr="00B45920">
        <w:rPr>
          <w:rFonts w:ascii="Times" w:hAnsi="Times" w:cs="Times"/>
          <w:sz w:val="18"/>
          <w:lang w:val="en-US"/>
        </w:rPr>
        <w:t xml:space="preserve">               </w:t>
      </w:r>
      <w:r w:rsidRPr="00735638">
        <w:rPr>
          <w:rFonts w:ascii="Times" w:hAnsi="Times" w:cs="Times"/>
          <w:sz w:val="18"/>
          <w:lang w:val="en-US"/>
        </w:rPr>
        <w:t>Lea Lee</w:t>
      </w:r>
    </w:p>
    <w:p w14:paraId="37CF59AF" w14:textId="23A8CABF" w:rsidR="00E93F27" w:rsidRPr="00735638" w:rsidRDefault="00B45920" w:rsidP="00B45920">
      <w:pPr>
        <w:jc w:val="both"/>
        <w:rPr>
          <w:lang w:val="en-US"/>
        </w:rPr>
      </w:pPr>
      <w:r w:rsidRPr="00735638">
        <w:rPr>
          <w:rFonts w:ascii="Times" w:hAnsi="Times" w:cs="Times"/>
          <w:sz w:val="18"/>
          <w:lang w:val="en-US"/>
        </w:rPr>
        <w:t>+82 2 3777 3626</w:t>
      </w:r>
      <w:r w:rsidRPr="00735638">
        <w:rPr>
          <w:rFonts w:ascii="Times" w:hAnsi="Times" w:cs="Times"/>
          <w:sz w:val="18"/>
          <w:lang w:val="en-US"/>
        </w:rPr>
        <w:tab/>
      </w:r>
      <w:r w:rsidRPr="00B45920">
        <w:rPr>
          <w:rFonts w:ascii="Times" w:hAnsi="Times" w:cs="Times"/>
          <w:sz w:val="18"/>
          <w:lang w:val="en-US"/>
        </w:rPr>
        <w:t xml:space="preserve">               </w:t>
      </w:r>
      <w:r w:rsidRPr="00735638">
        <w:rPr>
          <w:rFonts w:ascii="Times" w:hAnsi="Times" w:cs="Times"/>
          <w:sz w:val="18"/>
          <w:lang w:val="en-US"/>
        </w:rPr>
        <w:t>+82 2 3777 3981</w:t>
      </w:r>
    </w:p>
    <w:p w14:paraId="28B0705B" w14:textId="3596080F" w:rsidR="00E93F27" w:rsidRPr="00735638" w:rsidRDefault="008934C3" w:rsidP="00B45920">
      <w:pPr>
        <w:jc w:val="both"/>
        <w:rPr>
          <w:lang w:val="en-US"/>
        </w:rPr>
      </w:pPr>
      <w:hyperlink r:id="rId5" w:history="1">
        <w:r w:rsidR="00B45920" w:rsidRPr="00C8544B">
          <w:rPr>
            <w:rStyle w:val="a3"/>
            <w:rFonts w:ascii="Times" w:hAnsi="Times" w:cs="Times"/>
            <w:sz w:val="18"/>
            <w:lang w:val="en-US"/>
          </w:rPr>
          <w:t>ken.hong@lge.com</w:t>
        </w:r>
      </w:hyperlink>
      <w:r w:rsidR="00B45920" w:rsidRPr="00B45920">
        <w:rPr>
          <w:rFonts w:ascii="Times" w:hAnsi="Times" w:cs="Times"/>
          <w:sz w:val="18"/>
          <w:lang w:val="en-US"/>
        </w:rPr>
        <w:t xml:space="preserve"> </w:t>
      </w:r>
      <w:r w:rsidR="00B45920" w:rsidRPr="00735638">
        <w:rPr>
          <w:rFonts w:ascii="Times" w:hAnsi="Times" w:cs="Times"/>
          <w:sz w:val="18"/>
          <w:lang w:val="en-US"/>
        </w:rPr>
        <w:tab/>
        <w:t>lea.lee@lge.com</w:t>
      </w:r>
    </w:p>
    <w:p w14:paraId="13D32E79" w14:textId="77777777" w:rsidR="00E93F27" w:rsidRPr="00735638" w:rsidRDefault="00B45920" w:rsidP="00B45920">
      <w:pPr>
        <w:jc w:val="both"/>
        <w:rPr>
          <w:lang w:val="en-US"/>
        </w:rPr>
      </w:pPr>
      <w:r w:rsidRPr="00735638">
        <w:rPr>
          <w:rFonts w:ascii="Times" w:hAnsi="Times" w:cs="Times"/>
          <w:sz w:val="18"/>
          <w:lang w:val="en-US"/>
        </w:rPr>
        <w:t>www.LGnewsroom.com</w:t>
      </w:r>
      <w:r w:rsidRPr="00735638">
        <w:rPr>
          <w:rFonts w:ascii="Times" w:hAnsi="Times" w:cs="Times"/>
          <w:sz w:val="18"/>
          <w:lang w:val="en-US"/>
        </w:rPr>
        <w:tab/>
        <w:t>www.LGnewsroom.com</w:t>
      </w:r>
    </w:p>
    <w:p w14:paraId="27AAA283" w14:textId="77777777" w:rsidR="00E93F27" w:rsidRPr="00735638" w:rsidRDefault="00E93F27">
      <w:pPr>
        <w:rPr>
          <w:lang w:val="en-US"/>
        </w:rPr>
      </w:pPr>
    </w:p>
    <w:sectPr w:rsidR="00E93F27" w:rsidRPr="00735638" w:rsidSect="008934C3">
      <w:pgSz w:w="11900" w:h="16840"/>
      <w:pgMar w:top="426" w:right="1701" w:bottom="170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F27"/>
    <w:rsid w:val="00152619"/>
    <w:rsid w:val="0039388D"/>
    <w:rsid w:val="0060393D"/>
    <w:rsid w:val="00735638"/>
    <w:rsid w:val="008934C3"/>
    <w:rsid w:val="00B45920"/>
    <w:rsid w:val="00E93F27"/>
    <w:rsid w:val="00EB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5605A"/>
  <w15:docId w15:val="{D2DC4CD5-FD02-42DB-B1CB-DECAEF2B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592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5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ken.hong@lg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133D589F-8121-EB4F-96CD-BDD58E8EE8B3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</Company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lg.jasmine.lee</dc:creator>
  <cp:lastModifiedBy>Татьяна</cp:lastModifiedBy>
  <cp:revision>2</cp:revision>
  <dcterms:created xsi:type="dcterms:W3CDTF">2021-12-20T10:45:00Z</dcterms:created>
  <dcterms:modified xsi:type="dcterms:W3CDTF">2021-12-20T10:45:00Z</dcterms:modified>
</cp:coreProperties>
</file>