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B6F" w:rsidRDefault="00622B6F" w:rsidP="00DD0157">
      <w:pPr>
        <w:jc w:val="center"/>
        <w:rPr>
          <w:b/>
          <w:sz w:val="28"/>
          <w:szCs w:val="28"/>
          <w:shd w:val="clear" w:color="auto" w:fill="FFFFFF"/>
        </w:rPr>
      </w:pPr>
    </w:p>
    <w:p w:rsidR="00D76EFD" w:rsidRPr="009B1764" w:rsidRDefault="004F0FBD" w:rsidP="00DD0157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МУЛЬТИМЕДИЙН</w:t>
      </w:r>
      <w:r w:rsidR="00F414B5">
        <w:rPr>
          <w:b/>
          <w:sz w:val="28"/>
          <w:szCs w:val="28"/>
          <w:shd w:val="clear" w:color="auto" w:fill="FFFFFF"/>
        </w:rPr>
        <w:t>АЯ ЭКСКУРСИЯ КАК</w:t>
      </w:r>
      <w:r>
        <w:rPr>
          <w:b/>
          <w:sz w:val="28"/>
          <w:szCs w:val="28"/>
          <w:shd w:val="clear" w:color="auto" w:fill="FFFFFF"/>
        </w:rPr>
        <w:t xml:space="preserve"> ОБЪЕДИНЕНИЕ ХУДОЖЕСТВЕННОГО НАСЛЕДИЯ</w:t>
      </w:r>
      <w:r w:rsidR="00F414B5">
        <w:rPr>
          <w:b/>
          <w:sz w:val="28"/>
          <w:szCs w:val="28"/>
          <w:shd w:val="clear" w:color="auto" w:fill="FFFFFF"/>
        </w:rPr>
        <w:t xml:space="preserve"> И ВЫСОКИХ ТЕХНОЛОГИЙ </w:t>
      </w:r>
      <w:r>
        <w:rPr>
          <w:b/>
          <w:sz w:val="28"/>
          <w:szCs w:val="28"/>
          <w:shd w:val="clear" w:color="auto" w:fill="FFFFFF"/>
        </w:rPr>
        <w:t xml:space="preserve">В </w:t>
      </w:r>
    </w:p>
    <w:p w:rsidR="009B1764" w:rsidRPr="009B1764" w:rsidRDefault="000E499B" w:rsidP="00DD0157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ПРОЕКТЕ</w:t>
      </w:r>
      <w:r w:rsidR="009B1764" w:rsidRPr="009B1764">
        <w:rPr>
          <w:b/>
          <w:sz w:val="28"/>
          <w:szCs w:val="28"/>
          <w:shd w:val="clear" w:color="auto" w:fill="FFFFFF"/>
        </w:rPr>
        <w:t xml:space="preserve"> </w:t>
      </w:r>
      <w:r w:rsidR="009B1764">
        <w:rPr>
          <w:b/>
          <w:sz w:val="28"/>
          <w:szCs w:val="28"/>
          <w:shd w:val="clear" w:color="auto" w:fill="FFFFFF"/>
        </w:rPr>
        <w:t>«</w:t>
      </w:r>
      <w:r w:rsidR="009B1764" w:rsidRPr="009B1764">
        <w:rPr>
          <w:b/>
          <w:sz w:val="28"/>
          <w:szCs w:val="28"/>
          <w:shd w:val="clear" w:color="auto" w:fill="FFFFFF"/>
          <w:lang w:val="en-US"/>
        </w:rPr>
        <w:t>LG</w:t>
      </w:r>
      <w:r w:rsidR="009B1764" w:rsidRPr="009B1764">
        <w:rPr>
          <w:b/>
          <w:sz w:val="28"/>
          <w:szCs w:val="28"/>
          <w:shd w:val="clear" w:color="auto" w:fill="FFFFFF"/>
        </w:rPr>
        <w:t xml:space="preserve"> </w:t>
      </w:r>
      <w:r w:rsidR="009B1764" w:rsidRPr="009B1764">
        <w:rPr>
          <w:b/>
          <w:sz w:val="28"/>
          <w:szCs w:val="28"/>
          <w:shd w:val="clear" w:color="auto" w:fill="FFFFFF"/>
          <w:lang w:val="en-US"/>
        </w:rPr>
        <w:t>SIGNATURE</w:t>
      </w:r>
      <w:r w:rsidR="009B1764" w:rsidRPr="009B1764">
        <w:rPr>
          <w:b/>
          <w:sz w:val="28"/>
          <w:szCs w:val="28"/>
          <w:shd w:val="clear" w:color="auto" w:fill="FFFFFF"/>
        </w:rPr>
        <w:t xml:space="preserve"> </w:t>
      </w:r>
      <w:r w:rsidR="009B1764" w:rsidRPr="009B1764">
        <w:rPr>
          <w:b/>
          <w:sz w:val="28"/>
          <w:szCs w:val="28"/>
          <w:lang w:val="en-US"/>
        </w:rPr>
        <w:t>X</w:t>
      </w:r>
      <w:r w:rsidR="009B1764" w:rsidRPr="009B1764">
        <w:rPr>
          <w:b/>
          <w:sz w:val="28"/>
          <w:szCs w:val="28"/>
        </w:rPr>
        <w:t xml:space="preserve"> ПУШКИНСКИЙ МУЗЕЙ</w:t>
      </w:r>
      <w:r w:rsidR="009B1764">
        <w:rPr>
          <w:b/>
          <w:sz w:val="28"/>
          <w:szCs w:val="28"/>
        </w:rPr>
        <w:t>»</w:t>
      </w:r>
      <w:r w:rsidR="009B1764" w:rsidRPr="009B1764">
        <w:rPr>
          <w:b/>
          <w:sz w:val="28"/>
          <w:szCs w:val="28"/>
        </w:rPr>
        <w:t xml:space="preserve"> </w:t>
      </w:r>
    </w:p>
    <w:p w:rsidR="00D76EFD" w:rsidRPr="00EE4755" w:rsidRDefault="001C28D5" w:rsidP="00DD0157">
      <w:pPr>
        <w:jc w:val="center"/>
        <w:rPr>
          <w:b/>
          <w:shd w:val="clear" w:color="auto" w:fill="FFFFFF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175895</wp:posOffset>
                </wp:positionV>
                <wp:extent cx="6294120" cy="15240"/>
                <wp:effectExtent l="0" t="0" r="30480" b="2286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4120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DB62D8" id="Прямая соединительная линия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4pt,13.85pt" to="493.2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" strokecolor="red" strokeweight="1pt">
                <v:stroke joinstyle="miter"/>
              </v:line>
            </w:pict>
          </mc:Fallback>
        </mc:AlternateContent>
      </w:r>
    </w:p>
    <w:p w:rsidR="001C28D5" w:rsidRDefault="001C28D5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color w:val="000000" w:themeColor="text1"/>
          <w:shd w:val="clear" w:color="auto" w:fill="FFFFFF"/>
        </w:rPr>
      </w:pPr>
    </w:p>
    <w:p w:rsidR="00586A7D" w:rsidRDefault="00D76EFD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hd w:val="clear" w:color="auto" w:fill="FFFFFF"/>
        </w:rPr>
      </w:pPr>
      <w:r w:rsidRPr="00EE4755">
        <w:rPr>
          <w:b/>
          <w:color w:val="000000" w:themeColor="text1"/>
          <w:shd w:val="clear" w:color="auto" w:fill="FFFFFF"/>
        </w:rPr>
        <w:t xml:space="preserve">Москва, </w:t>
      </w:r>
      <w:r w:rsidR="004F0FBD">
        <w:rPr>
          <w:b/>
          <w:color w:val="000000" w:themeColor="text1"/>
          <w:shd w:val="clear" w:color="auto" w:fill="FFFFFF"/>
        </w:rPr>
        <w:t>27</w:t>
      </w:r>
      <w:r w:rsidR="007A5268">
        <w:rPr>
          <w:b/>
          <w:color w:val="000000" w:themeColor="text1"/>
          <w:shd w:val="clear" w:color="auto" w:fill="FFFFFF"/>
        </w:rPr>
        <w:t xml:space="preserve"> </w:t>
      </w:r>
      <w:r w:rsidR="00AC06CF">
        <w:rPr>
          <w:b/>
          <w:color w:val="000000" w:themeColor="text1"/>
          <w:shd w:val="clear" w:color="auto" w:fill="FFFFFF"/>
        </w:rPr>
        <w:t>ноября 2020</w:t>
      </w:r>
      <w:r w:rsidRPr="00EE4755">
        <w:rPr>
          <w:color w:val="000000" w:themeColor="text1"/>
          <w:shd w:val="clear" w:color="auto" w:fill="FFFFFF"/>
        </w:rPr>
        <w:t xml:space="preserve"> </w:t>
      </w:r>
    </w:p>
    <w:p w:rsidR="00A658D2" w:rsidRDefault="00A658D2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hd w:val="clear" w:color="auto" w:fill="FFFFFF"/>
        </w:rPr>
      </w:pPr>
    </w:p>
    <w:p w:rsidR="007F1C6B" w:rsidRDefault="004F0FBD" w:rsidP="007F1C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color w:val="auto"/>
          <w:lang w:eastAsia="en-US"/>
        </w:rPr>
      </w:pPr>
      <w:r>
        <w:rPr>
          <w:color w:val="auto"/>
          <w:lang w:eastAsia="en-US"/>
        </w:rPr>
        <w:t>Сделать искусство доступным и не прерыват</w:t>
      </w:r>
      <w:r w:rsidR="00A76211">
        <w:rPr>
          <w:color w:val="auto"/>
          <w:lang w:eastAsia="en-US"/>
        </w:rPr>
        <w:t>ь выставочную деятельность становится возможным</w:t>
      </w:r>
      <w:bookmarkStart w:id="0" w:name="_GoBack"/>
      <w:bookmarkEnd w:id="0"/>
      <w:r w:rsidR="00A76211">
        <w:rPr>
          <w:color w:val="auto"/>
          <w:lang w:eastAsia="en-US"/>
        </w:rPr>
        <w:t xml:space="preserve"> благодаря созданию крупномасштабных совместных проектов. Мультимедийные выставки делают доступными экспозиции музеев </w:t>
      </w:r>
      <w:r w:rsidR="00AB79D2">
        <w:rPr>
          <w:color w:val="auto"/>
          <w:lang w:eastAsia="en-US"/>
        </w:rPr>
        <w:t>для ценителя искусства по всей России</w:t>
      </w:r>
      <w:r w:rsidR="00A76211">
        <w:rPr>
          <w:color w:val="auto"/>
          <w:lang w:eastAsia="en-US"/>
        </w:rPr>
        <w:t>. Таким образом</w:t>
      </w:r>
      <w:r w:rsidR="00B07248">
        <w:rPr>
          <w:color w:val="auto"/>
          <w:lang w:eastAsia="en-US"/>
        </w:rPr>
        <w:t>,</w:t>
      </w:r>
      <w:r w:rsidR="00A76211">
        <w:rPr>
          <w:color w:val="auto"/>
          <w:lang w:eastAsia="en-US"/>
        </w:rPr>
        <w:t xml:space="preserve"> можно посетить любимый музей, еще раз окунутся в атмосферу творчества, не выходя из дома. </w:t>
      </w:r>
    </w:p>
    <w:p w:rsidR="00F414B5" w:rsidRPr="00EC621E" w:rsidRDefault="00FD5B9B" w:rsidP="007F1C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color w:val="auto"/>
          <w:lang w:eastAsia="en-US"/>
        </w:rPr>
      </w:pPr>
      <w:r>
        <w:rPr>
          <w:color w:val="auto"/>
          <w:lang w:eastAsia="en-US"/>
        </w:rPr>
        <w:t xml:space="preserve">В рамках </w:t>
      </w:r>
      <w:r w:rsidR="00C43271">
        <w:rPr>
          <w:color w:val="auto"/>
          <w:lang w:eastAsia="en-US"/>
        </w:rPr>
        <w:t>проекта</w:t>
      </w:r>
      <w:r>
        <w:rPr>
          <w:color w:val="auto"/>
          <w:lang w:eastAsia="en-US"/>
        </w:rPr>
        <w:t xml:space="preserve"> </w:t>
      </w:r>
      <w:r w:rsidR="00F414B5" w:rsidRPr="00DD1EE1">
        <w:rPr>
          <w:color w:val="auto"/>
          <w:lang w:eastAsia="en-US"/>
        </w:rPr>
        <w:t>«</w:t>
      </w:r>
      <w:r w:rsidR="00F414B5" w:rsidRPr="00DD1EE1">
        <w:rPr>
          <w:color w:val="auto"/>
          <w:lang w:val="en-US" w:eastAsia="en-US"/>
        </w:rPr>
        <w:t>LG</w:t>
      </w:r>
      <w:r w:rsidR="00F414B5" w:rsidRPr="00DD1EE1">
        <w:rPr>
          <w:color w:val="auto"/>
          <w:lang w:eastAsia="en-US"/>
        </w:rPr>
        <w:t xml:space="preserve"> </w:t>
      </w:r>
      <w:proofErr w:type="spellStart"/>
      <w:r w:rsidR="00F414B5" w:rsidRPr="00DD1EE1">
        <w:rPr>
          <w:color w:val="auto"/>
          <w:lang w:val="en-US" w:eastAsia="en-US"/>
        </w:rPr>
        <w:t>SIGNATUREx</w:t>
      </w:r>
      <w:proofErr w:type="spellEnd"/>
      <w:r w:rsidR="00F414B5" w:rsidRPr="00DD1EE1">
        <w:rPr>
          <w:color w:val="auto"/>
          <w:lang w:eastAsia="en-US"/>
        </w:rPr>
        <w:t>Пушкинский музей» для медиа- и бизнес-партнеров была орг</w:t>
      </w:r>
      <w:r w:rsidR="00F414B5" w:rsidRPr="00DD1EE1">
        <w:rPr>
          <w:bCs/>
          <w:color w:val="auto"/>
          <w:lang w:eastAsia="en-US"/>
        </w:rPr>
        <w:t>анизована виртуальная выставка, которую открыл первый дем</w:t>
      </w:r>
      <w:r w:rsidR="00F414B5" w:rsidRPr="00DD1EE1">
        <w:rPr>
          <w:bCs/>
          <w:lang w:eastAsia="en-US"/>
        </w:rPr>
        <w:t>онстрационный фильм о шедевре</w:t>
      </w:r>
      <w:r w:rsidR="00F414B5" w:rsidRPr="00DD1EE1">
        <w:rPr>
          <w:bCs/>
          <w:color w:val="auto"/>
          <w:lang w:eastAsia="en-US"/>
        </w:rPr>
        <w:t xml:space="preserve"> Клода Моне </w:t>
      </w:r>
      <w:r w:rsidR="00F414B5" w:rsidRPr="00DD1EE1">
        <w:rPr>
          <w:lang w:eastAsia="en-US"/>
        </w:rPr>
        <w:t xml:space="preserve">«Завтрак на траве», созданный </w:t>
      </w:r>
      <w:r w:rsidR="00F414B5" w:rsidRPr="00DD1EE1">
        <w:rPr>
          <w:lang w:val="en-US" w:eastAsia="en-US"/>
        </w:rPr>
        <w:t>LG</w:t>
      </w:r>
      <w:r w:rsidR="00F414B5" w:rsidRPr="00DD1EE1">
        <w:rPr>
          <w:lang w:eastAsia="en-US"/>
        </w:rPr>
        <w:t xml:space="preserve"> совместно с онлайн-кинотеатром </w:t>
      </w:r>
      <w:r w:rsidR="00F414B5" w:rsidRPr="00DD1EE1">
        <w:rPr>
          <w:lang w:val="en-US" w:eastAsia="en-US"/>
        </w:rPr>
        <w:t>IVI</w:t>
      </w:r>
      <w:r w:rsidR="00F414B5" w:rsidRPr="00DD1EE1">
        <w:rPr>
          <w:lang w:eastAsia="en-US"/>
        </w:rPr>
        <w:t>.</w:t>
      </w:r>
      <w:r w:rsidR="00F414B5" w:rsidRPr="00DD1EE1">
        <w:rPr>
          <w:color w:val="auto"/>
          <w:lang w:eastAsia="en-US"/>
        </w:rPr>
        <w:t xml:space="preserve"> </w:t>
      </w:r>
      <w:proofErr w:type="spellStart"/>
      <w:r w:rsidR="00F414B5" w:rsidRPr="00DD1EE1">
        <w:rPr>
          <w:bCs/>
          <w:color w:val="000000" w:themeColor="text1"/>
        </w:rPr>
        <w:t>Коллаборация</w:t>
      </w:r>
      <w:proofErr w:type="spellEnd"/>
      <w:r w:rsidR="00F414B5" w:rsidRPr="00DD1EE1">
        <w:rPr>
          <w:bCs/>
          <w:color w:val="000000" w:themeColor="text1"/>
        </w:rPr>
        <w:t xml:space="preserve"> отвечает целям цифрового направления национального проекта «Культура» и реализуется при информационной поддержке АНО </w:t>
      </w:r>
      <w:r w:rsidR="00F414B5" w:rsidRPr="00EC621E">
        <w:rPr>
          <w:bCs/>
          <w:color w:val="000000" w:themeColor="text1"/>
        </w:rPr>
        <w:t>«Национальные приоритеты».</w:t>
      </w:r>
      <w:r w:rsidR="00F414B5" w:rsidRPr="00EC621E">
        <w:rPr>
          <w:color w:val="00B050"/>
        </w:rPr>
        <w:t xml:space="preserve"> </w:t>
      </w:r>
      <w:r w:rsidR="00F414B5" w:rsidRPr="00EC621E">
        <w:t>Главная цель этого сотрудничества - позволить жителям даже отдаленных уголков страны лучше узнать наследие мировой культуры и познакомиться с шедеврами великих мастеров, не выходя из дома. </w:t>
      </w:r>
    </w:p>
    <w:p w:rsidR="00AB79D2" w:rsidRDefault="00EC621E" w:rsidP="007F1C6B">
      <w:pPr>
        <w:ind w:firstLine="720"/>
        <w:jc w:val="both"/>
        <w:rPr>
          <w:lang w:eastAsia="en-US"/>
        </w:rPr>
      </w:pPr>
      <w:r w:rsidRPr="00EC621E">
        <w:rPr>
          <w:lang w:eastAsia="en-US"/>
        </w:rPr>
        <w:t>Участников небольшого дружеского круглого стола днем</w:t>
      </w:r>
      <w:r w:rsidR="007144DC" w:rsidRPr="00EC621E">
        <w:rPr>
          <w:lang w:eastAsia="en-US"/>
        </w:rPr>
        <w:t xml:space="preserve"> </w:t>
      </w:r>
      <w:r w:rsidR="00AB79D2" w:rsidRPr="00EC621E">
        <w:rPr>
          <w:lang w:eastAsia="en-US"/>
        </w:rPr>
        <w:t>приветствовал</w:t>
      </w:r>
      <w:r w:rsidR="006F7BD3" w:rsidRPr="00EC621E">
        <w:rPr>
          <w:lang w:eastAsia="en-US"/>
        </w:rPr>
        <w:t>и</w:t>
      </w:r>
      <w:r w:rsidR="00AB79D2" w:rsidRPr="00EC621E">
        <w:rPr>
          <w:lang w:eastAsia="en-US"/>
        </w:rPr>
        <w:t xml:space="preserve"> </w:t>
      </w:r>
      <w:r w:rsidRPr="00EC621E">
        <w:rPr>
          <w:lang w:eastAsia="en-US"/>
        </w:rPr>
        <w:t xml:space="preserve">Директор по корпоративному маркетингу г-н </w:t>
      </w:r>
      <w:proofErr w:type="spellStart"/>
      <w:r w:rsidRPr="00EC621E">
        <w:rPr>
          <w:lang w:eastAsia="en-US"/>
        </w:rPr>
        <w:t>Джей</w:t>
      </w:r>
      <w:proofErr w:type="spellEnd"/>
      <w:r w:rsidRPr="00EC621E">
        <w:rPr>
          <w:lang w:eastAsia="en-US"/>
        </w:rPr>
        <w:t xml:space="preserve"> Ли</w:t>
      </w:r>
      <w:r w:rsidR="00AB79D2" w:rsidRPr="00EC621E">
        <w:rPr>
          <w:lang w:eastAsia="en-US"/>
        </w:rPr>
        <w:t>, генеральный директор</w:t>
      </w:r>
      <w:r w:rsidR="00AB79D2">
        <w:rPr>
          <w:lang w:eastAsia="en-US"/>
        </w:rPr>
        <w:t xml:space="preserve"> </w:t>
      </w:r>
      <w:r w:rsidR="006F7BD3">
        <w:rPr>
          <w:lang w:eastAsia="en-US"/>
        </w:rPr>
        <w:t xml:space="preserve">АНО «Национальные приоритеты» София Малявина, руководитель отдела работы со спонсорами музея изобразительных искусств им А.С Пушкина Ирина Карабанова и директор по развитию онлайн-кинотеатра </w:t>
      </w:r>
      <w:r w:rsidR="006F7BD3">
        <w:rPr>
          <w:lang w:val="en-US" w:eastAsia="en-US"/>
        </w:rPr>
        <w:t>IVI</w:t>
      </w:r>
      <w:r w:rsidR="006F7BD3" w:rsidRPr="006F7BD3">
        <w:rPr>
          <w:lang w:eastAsia="en-US"/>
        </w:rPr>
        <w:t xml:space="preserve"> </w:t>
      </w:r>
      <w:r w:rsidR="006F7BD3">
        <w:rPr>
          <w:lang w:eastAsia="en-US"/>
        </w:rPr>
        <w:t xml:space="preserve">Ирина Грандель. Гостями первой мультимедийной выставки также стали Егор Кончаловский, </w:t>
      </w:r>
      <w:r w:rsidR="006F7BD3" w:rsidRPr="006F7BD3">
        <w:rPr>
          <w:lang w:eastAsia="en-US"/>
        </w:rPr>
        <w:t xml:space="preserve">российский </w:t>
      </w:r>
      <w:r w:rsidR="00F414B5">
        <w:rPr>
          <w:lang w:eastAsia="en-US"/>
        </w:rPr>
        <w:t xml:space="preserve">кинорежиссёр, сценарист и </w:t>
      </w:r>
      <w:r w:rsidR="006F7BD3" w:rsidRPr="006F7BD3">
        <w:rPr>
          <w:lang w:eastAsia="en-US"/>
        </w:rPr>
        <w:t>продюсер</w:t>
      </w:r>
      <w:r w:rsidR="00081E7B">
        <w:rPr>
          <w:lang w:eastAsia="en-US"/>
        </w:rPr>
        <w:t>;</w:t>
      </w:r>
      <w:r w:rsidR="006F7BD3" w:rsidRPr="006F7BD3">
        <w:rPr>
          <w:lang w:eastAsia="en-US"/>
        </w:rPr>
        <w:t xml:space="preserve"> Ольга Кабо, </w:t>
      </w:r>
      <w:r w:rsidR="006F7BD3">
        <w:rPr>
          <w:lang w:eastAsia="en-US"/>
        </w:rPr>
        <w:t>заслуженная арти</w:t>
      </w:r>
      <w:r w:rsidR="00081E7B">
        <w:rPr>
          <w:lang w:eastAsia="en-US"/>
        </w:rPr>
        <w:t>стка РФ;</w:t>
      </w:r>
      <w:r w:rsidR="006F7BD3">
        <w:rPr>
          <w:lang w:eastAsia="en-US"/>
        </w:rPr>
        <w:t xml:space="preserve"> солистка Большого театра России Анна Тихомирова</w:t>
      </w:r>
      <w:r w:rsidR="00DD1EE1">
        <w:rPr>
          <w:lang w:eastAsia="en-US"/>
        </w:rPr>
        <w:t xml:space="preserve">. </w:t>
      </w:r>
    </w:p>
    <w:p w:rsidR="007F1C6B" w:rsidRPr="007F1C6B" w:rsidRDefault="001465F0" w:rsidP="007F1C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color w:val="auto"/>
          <w:lang w:eastAsia="en-US"/>
        </w:rPr>
      </w:pPr>
      <w:r w:rsidRPr="001465F0">
        <w:rPr>
          <w:color w:val="auto"/>
          <w:lang w:val="en-US" w:eastAsia="en-US"/>
        </w:rPr>
        <w:t> </w:t>
      </w:r>
      <w:r w:rsidR="006F7BD3">
        <w:rPr>
          <w:shd w:val="clear" w:color="auto" w:fill="FFFFFF"/>
        </w:rPr>
        <w:t xml:space="preserve">«Главной целью для нас является поддержание и развитие Российской культуры и всего общества в целом. </w:t>
      </w:r>
      <w:r w:rsidRPr="001465F0">
        <w:rPr>
          <w:rFonts w:ascii="yandex-sans" w:hAnsi="yandex-sans"/>
          <w:color w:val="auto"/>
          <w:sz w:val="23"/>
          <w:szCs w:val="23"/>
          <w:lang w:eastAsia="en-US"/>
        </w:rPr>
        <w:t xml:space="preserve">Поэтому мы с особой гордостью представляем </w:t>
      </w:r>
      <w:proofErr w:type="spellStart"/>
      <w:r w:rsidRPr="001465F0">
        <w:rPr>
          <w:rFonts w:ascii="yandex-sans" w:hAnsi="yandex-sans"/>
          <w:color w:val="auto"/>
          <w:sz w:val="23"/>
          <w:szCs w:val="23"/>
          <w:lang w:eastAsia="en-US"/>
        </w:rPr>
        <w:t>коллаборацию</w:t>
      </w:r>
      <w:proofErr w:type="spellEnd"/>
      <w:r w:rsidRPr="001465F0">
        <w:rPr>
          <w:rFonts w:ascii="yandex-sans" w:hAnsi="yandex-sans"/>
          <w:color w:val="auto"/>
          <w:sz w:val="23"/>
          <w:szCs w:val="23"/>
          <w:lang w:eastAsia="en-US"/>
        </w:rPr>
        <w:t xml:space="preserve"> «</w:t>
      </w:r>
      <w:r w:rsidRPr="001465F0">
        <w:rPr>
          <w:rFonts w:ascii="yandex-sans" w:hAnsi="yandex-sans"/>
          <w:color w:val="auto"/>
          <w:sz w:val="23"/>
          <w:szCs w:val="23"/>
          <w:lang w:val="en-US" w:eastAsia="en-US"/>
        </w:rPr>
        <w:t>LG </w:t>
      </w:r>
      <w:proofErr w:type="spellStart"/>
      <w:r w:rsidRPr="001465F0">
        <w:rPr>
          <w:rFonts w:ascii="yandex-sans" w:hAnsi="yandex-sans"/>
          <w:color w:val="auto"/>
          <w:sz w:val="23"/>
          <w:szCs w:val="23"/>
          <w:lang w:val="en-US" w:eastAsia="en-US"/>
        </w:rPr>
        <w:t>SIGNATUREx</w:t>
      </w:r>
      <w:proofErr w:type="spellEnd"/>
      <w:r w:rsidRPr="001465F0">
        <w:rPr>
          <w:rFonts w:ascii="yandex-sans" w:hAnsi="yandex-sans"/>
          <w:color w:val="auto"/>
          <w:sz w:val="23"/>
          <w:szCs w:val="23"/>
          <w:lang w:eastAsia="en-US"/>
        </w:rPr>
        <w:t>Пушкинский музей», которая соответствуе</w:t>
      </w:r>
      <w:r w:rsidR="007F1C6B">
        <w:rPr>
          <w:rFonts w:ascii="yandex-sans" w:hAnsi="yandex-sans"/>
          <w:color w:val="auto"/>
          <w:sz w:val="23"/>
          <w:szCs w:val="23"/>
          <w:lang w:eastAsia="en-US"/>
        </w:rPr>
        <w:t>т за</w:t>
      </w:r>
      <w:r w:rsidRPr="001465F0">
        <w:rPr>
          <w:rFonts w:ascii="yandex-sans" w:hAnsi="yandex-sans"/>
          <w:color w:val="auto"/>
          <w:sz w:val="23"/>
          <w:szCs w:val="23"/>
          <w:lang w:eastAsia="en-US"/>
        </w:rPr>
        <w:t>дачам</w:t>
      </w:r>
      <w:r w:rsidRPr="001465F0">
        <w:rPr>
          <w:rFonts w:ascii="yandex-sans" w:hAnsi="yandex-sans"/>
          <w:color w:val="auto"/>
          <w:sz w:val="23"/>
          <w:szCs w:val="23"/>
          <w:lang w:val="en-US" w:eastAsia="en-US"/>
        </w:rPr>
        <w:t> </w:t>
      </w:r>
      <w:r w:rsidRPr="001465F0">
        <w:rPr>
          <w:rFonts w:ascii="yandex-sans" w:hAnsi="yandex-sans"/>
          <w:color w:val="auto"/>
          <w:sz w:val="23"/>
          <w:szCs w:val="23"/>
          <w:lang w:eastAsia="en-US"/>
        </w:rPr>
        <w:t>национального</w:t>
      </w:r>
      <w:r w:rsidRPr="001465F0">
        <w:rPr>
          <w:rFonts w:ascii="yandex-sans" w:hAnsi="yandex-sans"/>
          <w:color w:val="auto"/>
          <w:sz w:val="23"/>
          <w:szCs w:val="23"/>
          <w:lang w:val="en-US" w:eastAsia="en-US"/>
        </w:rPr>
        <w:t> </w:t>
      </w:r>
      <w:r w:rsidRPr="001465F0">
        <w:rPr>
          <w:rFonts w:ascii="yandex-sans" w:hAnsi="yandex-sans"/>
          <w:color w:val="auto"/>
          <w:sz w:val="23"/>
          <w:szCs w:val="23"/>
          <w:lang w:eastAsia="en-US"/>
        </w:rPr>
        <w:t>проекта</w:t>
      </w:r>
      <w:r w:rsidRPr="001465F0">
        <w:rPr>
          <w:rFonts w:ascii="yandex-sans" w:hAnsi="yandex-sans"/>
          <w:color w:val="auto"/>
          <w:sz w:val="23"/>
          <w:szCs w:val="23"/>
          <w:lang w:val="en-US" w:eastAsia="en-US"/>
        </w:rPr>
        <w:t> </w:t>
      </w:r>
      <w:r w:rsidR="003F031E">
        <w:rPr>
          <w:rFonts w:ascii="yandex-sans" w:hAnsi="yandex-sans"/>
          <w:color w:val="auto"/>
          <w:sz w:val="23"/>
          <w:szCs w:val="23"/>
          <w:lang w:eastAsia="en-US"/>
        </w:rPr>
        <w:t>“</w:t>
      </w:r>
      <w:r w:rsidRPr="001465F0">
        <w:rPr>
          <w:rFonts w:ascii="yandex-sans" w:hAnsi="yandex-sans"/>
          <w:color w:val="auto"/>
          <w:sz w:val="23"/>
          <w:szCs w:val="23"/>
          <w:lang w:eastAsia="en-US"/>
        </w:rPr>
        <w:t xml:space="preserve">Культура" популяризировать </w:t>
      </w:r>
      <w:r w:rsidR="007F1C6B">
        <w:rPr>
          <w:rFonts w:ascii="yandex-sans" w:hAnsi="yandex-sans"/>
          <w:color w:val="auto"/>
          <w:sz w:val="23"/>
          <w:szCs w:val="23"/>
          <w:lang w:eastAsia="en-US"/>
        </w:rPr>
        <w:t>искусство с помощью технологий</w:t>
      </w:r>
      <w:r w:rsidR="006F7BD3">
        <w:rPr>
          <w:shd w:val="clear" w:color="auto" w:fill="FFFFFF"/>
        </w:rPr>
        <w:t xml:space="preserve">. Вместе нам удастся не только сохранить культурное наследие, но и значительно повысить его доступность» - приветствовал гостей </w:t>
      </w:r>
      <w:r w:rsidR="006F7BD3" w:rsidRPr="005D27BF">
        <w:rPr>
          <w:b/>
          <w:i/>
          <w:lang w:eastAsia="en-US"/>
        </w:rPr>
        <w:t xml:space="preserve">Президент </w:t>
      </w:r>
      <w:r w:rsidR="006F7BD3" w:rsidRPr="005D27BF">
        <w:rPr>
          <w:b/>
          <w:i/>
          <w:shd w:val="clear" w:color="auto" w:fill="FFFFFF"/>
        </w:rPr>
        <w:t>LG Ele</w:t>
      </w:r>
      <w:r w:rsidR="006F7BD3">
        <w:rPr>
          <w:b/>
          <w:i/>
          <w:shd w:val="clear" w:color="auto" w:fill="FFFFFF"/>
        </w:rPr>
        <w:t>ctronics в России</w:t>
      </w:r>
      <w:r w:rsidR="005C06C8">
        <w:rPr>
          <w:b/>
          <w:i/>
          <w:shd w:val="clear" w:color="auto" w:fill="FFFFFF"/>
        </w:rPr>
        <w:t xml:space="preserve"> и странах СНГ, г-н Иль </w:t>
      </w:r>
      <w:proofErr w:type="spellStart"/>
      <w:r w:rsidR="005C06C8">
        <w:rPr>
          <w:b/>
          <w:i/>
          <w:shd w:val="clear" w:color="auto" w:fill="FFFFFF"/>
        </w:rPr>
        <w:t>Хван</w:t>
      </w:r>
      <w:proofErr w:type="spellEnd"/>
      <w:r w:rsidR="005C06C8">
        <w:rPr>
          <w:b/>
          <w:i/>
          <w:shd w:val="clear" w:color="auto" w:fill="FFFFFF"/>
        </w:rPr>
        <w:t xml:space="preserve"> Ли.</w:t>
      </w:r>
    </w:p>
    <w:p w:rsidR="005C06C8" w:rsidRPr="007F1C6B" w:rsidRDefault="005C06C8" w:rsidP="007F1C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b/>
          <w:i/>
          <w:color w:val="000000" w:themeColor="text1"/>
          <w:shd w:val="clear" w:color="auto" w:fill="FFFFFF"/>
        </w:rPr>
      </w:pPr>
      <w:r w:rsidRPr="002908B0">
        <w:rPr>
          <w:b/>
          <w:i/>
          <w:color w:val="auto"/>
          <w:lang w:eastAsia="en-US"/>
        </w:rPr>
        <w:t xml:space="preserve">София Малявина, Генеральный директор АНО «Национальные приоритеты»: </w:t>
      </w:r>
      <w:r w:rsidRPr="002908B0">
        <w:rPr>
          <w:color w:val="auto"/>
          <w:lang w:eastAsia="en-US"/>
        </w:rPr>
        <w:t>«</w:t>
      </w:r>
      <w:r>
        <w:rPr>
          <w:color w:val="auto"/>
          <w:lang w:eastAsia="en-US"/>
        </w:rPr>
        <w:t>Трудно переоценить масштаб подобных проектов, ведь именно сейчас мы ощутили необходимость во внедрении высоких технологий повсеместно. Еще недавно такое явление, как мультимедийный музей казался фантастикой, а сегодня мы увидели собрание уникальных произведений Пушкинского музея, находясь вдали от исторических залов. Вместе с нами наслаждаться шедеврами будут сотни тысяч россиян»</w:t>
      </w:r>
    </w:p>
    <w:p w:rsidR="005C06C8" w:rsidRDefault="00F414B5" w:rsidP="007F1C6B">
      <w:pPr>
        <w:pStyle w:val="ac"/>
        <w:spacing w:before="0" w:beforeAutospacing="0" w:after="0" w:afterAutospacing="0"/>
        <w:ind w:firstLine="720"/>
        <w:jc w:val="both"/>
        <w:rPr>
          <w:lang w:eastAsia="en-US"/>
        </w:rPr>
      </w:pPr>
      <w:r>
        <w:rPr>
          <w:lang w:eastAsia="en-US"/>
        </w:rPr>
        <w:t>В рамках первого этапа реализации проекта «</w:t>
      </w:r>
      <w:r w:rsidRPr="002908B0">
        <w:rPr>
          <w:lang w:eastAsia="en-US"/>
        </w:rPr>
        <w:t>LG</w:t>
      </w:r>
      <w:r w:rsidRPr="00F478E9">
        <w:rPr>
          <w:lang w:eastAsia="en-US"/>
        </w:rPr>
        <w:t xml:space="preserve"> </w:t>
      </w:r>
      <w:proofErr w:type="spellStart"/>
      <w:r>
        <w:rPr>
          <w:lang w:val="en-US" w:eastAsia="en-US"/>
        </w:rPr>
        <w:t>SIGNATUREx</w:t>
      </w:r>
      <w:proofErr w:type="spellEnd"/>
      <w:r>
        <w:rPr>
          <w:lang w:eastAsia="en-US"/>
        </w:rPr>
        <w:t xml:space="preserve">Пушкинский музей» </w:t>
      </w:r>
      <w:r w:rsidRPr="002908B0">
        <w:rPr>
          <w:lang w:eastAsia="en-US"/>
        </w:rPr>
        <w:t>совместно с онлайн-кинотеатром IVI была создана серия виртуальных туров по экспозициям музея, доступная миллионам подписчиков на платформе площадки.</w:t>
      </w:r>
      <w:r>
        <w:rPr>
          <w:lang w:eastAsia="en-US"/>
        </w:rPr>
        <w:t xml:space="preserve"> </w:t>
      </w:r>
      <w:r w:rsidR="005C06C8" w:rsidRPr="00BC69D1">
        <w:rPr>
          <w:lang w:eastAsia="en-US"/>
        </w:rPr>
        <w:t>Цикл фильмов открыл эпизод, посвященный картин</w:t>
      </w:r>
      <w:r w:rsidR="005C06C8">
        <w:rPr>
          <w:lang w:eastAsia="en-US"/>
        </w:rPr>
        <w:t xml:space="preserve">е Клода Моне «Завтрак на траве». Он был продемонстрирован гостям мероприятия, которые по достоинству оценили возможности </w:t>
      </w:r>
      <w:r w:rsidR="005C06C8" w:rsidRPr="00081E7B">
        <w:rPr>
          <w:lang w:eastAsia="en-US"/>
        </w:rPr>
        <w:t xml:space="preserve">LG SIGNATURE 88'' 8K </w:t>
      </w:r>
      <w:r w:rsidR="005C06C8" w:rsidRPr="00081E7B">
        <w:rPr>
          <w:lang w:eastAsia="en-US"/>
        </w:rPr>
        <w:lastRenderedPageBreak/>
        <w:t>OLED, способному передавать истинные цвета за счет более чем 100 миллионов самосветящихся субпикселей на сверхшироком экране. Сверхточная детализация позволяет передавать изображение четче, а благодаря алгоритмам глубинного обучения он трансформирует исходный контент (2K,4К) в супер-реалистичное изображение 8К, повышая качество передаваемого контента. Именно так удалось передать оттенки цвета</w:t>
      </w:r>
      <w:r w:rsidR="005C06C8">
        <w:rPr>
          <w:lang w:eastAsia="en-US"/>
        </w:rPr>
        <w:t xml:space="preserve"> и полную палитру </w:t>
      </w:r>
      <w:r w:rsidR="00C96E4D">
        <w:rPr>
          <w:lang w:eastAsia="en-US"/>
        </w:rPr>
        <w:t>произведения, создав атмосферу реального присутствия картины</w:t>
      </w:r>
      <w:r w:rsidR="00081E7B">
        <w:rPr>
          <w:lang w:eastAsia="en-US"/>
        </w:rPr>
        <w:t xml:space="preserve"> – на экране телевизора. </w:t>
      </w:r>
    </w:p>
    <w:p w:rsidR="00DD1EE1" w:rsidRPr="00ED0BDD" w:rsidRDefault="00081E7B" w:rsidP="007F1C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В рамках дружеской встречи</w:t>
      </w:r>
      <w:r w:rsidR="00F414B5">
        <w:rPr>
          <w:color w:val="000000" w:themeColor="text1"/>
        </w:rPr>
        <w:t xml:space="preserve"> благодаря телевизору </w:t>
      </w:r>
      <w:r w:rsidR="00F414B5" w:rsidRPr="00081E7B">
        <w:rPr>
          <w:lang w:eastAsia="en-US"/>
        </w:rPr>
        <w:t>LG SIGNATURE 88'' 8K OLED</w:t>
      </w:r>
      <w:r w:rsidR="00F414B5">
        <w:rPr>
          <w:color w:val="000000" w:themeColor="text1"/>
        </w:rPr>
        <w:t xml:space="preserve"> гости</w:t>
      </w:r>
      <w:r>
        <w:rPr>
          <w:color w:val="000000" w:themeColor="text1"/>
        </w:rPr>
        <w:t xml:space="preserve"> смогли насладиться</w:t>
      </w:r>
      <w:r w:rsidR="00F414B5">
        <w:rPr>
          <w:color w:val="000000" w:themeColor="text1"/>
        </w:rPr>
        <w:t xml:space="preserve"> онлайн</w:t>
      </w:r>
      <w:r>
        <w:rPr>
          <w:color w:val="000000" w:themeColor="text1"/>
        </w:rPr>
        <w:t xml:space="preserve"> экскурсией </w:t>
      </w:r>
      <w:r w:rsidR="00F414B5">
        <w:rPr>
          <w:color w:val="000000" w:themeColor="text1"/>
        </w:rPr>
        <w:t xml:space="preserve">по шедеврам Пушкинского музея - </w:t>
      </w:r>
      <w:r w:rsidRPr="007F15F0">
        <w:rPr>
          <w:color w:val="000000" w:themeColor="text1"/>
        </w:rPr>
        <w:t>«Революция цвета: от импрессионистов до Кандинского»</w:t>
      </w:r>
      <w:r w:rsidR="00F414B5">
        <w:rPr>
          <w:color w:val="000000" w:themeColor="text1"/>
        </w:rPr>
        <w:t>. Участники мероприятия</w:t>
      </w:r>
      <w:r w:rsidRPr="007F15F0">
        <w:rPr>
          <w:color w:val="000000" w:themeColor="text1"/>
        </w:rPr>
        <w:t xml:space="preserve"> узнали</w:t>
      </w:r>
      <w:r>
        <w:rPr>
          <w:color w:val="000000" w:themeColor="text1"/>
        </w:rPr>
        <w:t>,</w:t>
      </w:r>
      <w:r w:rsidRPr="007F15F0">
        <w:rPr>
          <w:color w:val="000000" w:themeColor="text1"/>
        </w:rPr>
        <w:t xml:space="preserve"> почему работы импрессионистов написаны дробным, вибрирующим мазком, как научные открытия повлияли на яркость красок и родились неоимпрессионизмы. В чем заключалась магия работ Анри Матисса и за что художников-фовистов называли «дикими». </w:t>
      </w:r>
      <w:r>
        <w:rPr>
          <w:color w:val="000000" w:themeColor="text1"/>
        </w:rPr>
        <w:t>В ходе</w:t>
      </w:r>
      <w:r w:rsidRPr="007F15F0">
        <w:rPr>
          <w:color w:val="000000" w:themeColor="text1"/>
        </w:rPr>
        <w:t xml:space="preserve"> экскурсии бы</w:t>
      </w:r>
      <w:r>
        <w:rPr>
          <w:color w:val="000000" w:themeColor="text1"/>
        </w:rPr>
        <w:t>ли представлены</w:t>
      </w:r>
      <w:r w:rsidRPr="007F15F0">
        <w:rPr>
          <w:color w:val="000000" w:themeColor="text1"/>
        </w:rPr>
        <w:t xml:space="preserve"> работы </w:t>
      </w:r>
      <w:r>
        <w:rPr>
          <w:color w:val="000000" w:themeColor="text1"/>
        </w:rPr>
        <w:t xml:space="preserve">известных художников </w:t>
      </w:r>
      <w:r w:rsidRPr="007F15F0">
        <w:rPr>
          <w:color w:val="000000" w:themeColor="text1"/>
        </w:rPr>
        <w:t>из коллекции Пушкинского музея:</w:t>
      </w:r>
      <w:r>
        <w:rPr>
          <w:color w:val="000000" w:themeColor="text1"/>
        </w:rPr>
        <w:t xml:space="preserve"> </w:t>
      </w:r>
      <w:r w:rsidRPr="00081E7B">
        <w:rPr>
          <w:color w:val="000000" w:themeColor="text1"/>
        </w:rPr>
        <w:t xml:space="preserve">Клод Моне «Стог сена около </w:t>
      </w:r>
      <w:proofErr w:type="spellStart"/>
      <w:r w:rsidRPr="00081E7B">
        <w:rPr>
          <w:color w:val="000000" w:themeColor="text1"/>
        </w:rPr>
        <w:t>Живерни</w:t>
      </w:r>
      <w:proofErr w:type="spellEnd"/>
      <w:r w:rsidRPr="00081E7B">
        <w:rPr>
          <w:color w:val="000000" w:themeColor="text1"/>
        </w:rPr>
        <w:t>»</w:t>
      </w:r>
      <w:r w:rsidR="007144DC">
        <w:rPr>
          <w:color w:val="000000" w:themeColor="text1"/>
        </w:rPr>
        <w:t xml:space="preserve"> с раскаленным солнцем и изменяющимися цветами в </w:t>
      </w:r>
      <w:proofErr w:type="spellStart"/>
      <w:r w:rsidR="007144DC">
        <w:rPr>
          <w:color w:val="000000" w:themeColor="text1"/>
        </w:rPr>
        <w:t>зависисмоти</w:t>
      </w:r>
      <w:proofErr w:type="spellEnd"/>
      <w:r w:rsidR="007144DC">
        <w:rPr>
          <w:color w:val="000000" w:themeColor="text1"/>
        </w:rPr>
        <w:t xml:space="preserve"> от попадания света;</w:t>
      </w:r>
      <w:r>
        <w:rPr>
          <w:color w:val="000000" w:themeColor="text1"/>
        </w:rPr>
        <w:t xml:space="preserve"> </w:t>
      </w:r>
      <w:r w:rsidRPr="00081E7B">
        <w:rPr>
          <w:color w:val="000000" w:themeColor="text1"/>
        </w:rPr>
        <w:t>Анри Эдмон Кросс «Вокруг моего дома»</w:t>
      </w:r>
      <w:r w:rsidR="00DD1EE1">
        <w:rPr>
          <w:color w:val="000000" w:themeColor="text1"/>
        </w:rPr>
        <w:t xml:space="preserve"> (Около дома)</w:t>
      </w:r>
      <w:r w:rsidR="007144DC">
        <w:rPr>
          <w:color w:val="000000" w:themeColor="text1"/>
        </w:rPr>
        <w:t xml:space="preserve"> в стиле пуантилизма, созданную мазками чистых цветов;</w:t>
      </w:r>
      <w:r w:rsidRPr="00081E7B">
        <w:rPr>
          <w:color w:val="000000" w:themeColor="text1"/>
        </w:rPr>
        <w:t xml:space="preserve"> Винсент </w:t>
      </w:r>
      <w:proofErr w:type="spellStart"/>
      <w:r w:rsidRPr="00081E7B">
        <w:rPr>
          <w:color w:val="000000" w:themeColor="text1"/>
        </w:rPr>
        <w:t>ван</w:t>
      </w:r>
      <w:proofErr w:type="spellEnd"/>
      <w:r w:rsidRPr="00081E7B">
        <w:rPr>
          <w:color w:val="000000" w:themeColor="text1"/>
        </w:rPr>
        <w:t xml:space="preserve"> Г</w:t>
      </w:r>
      <w:r w:rsidR="00DD1EE1">
        <w:rPr>
          <w:color w:val="000000" w:themeColor="text1"/>
        </w:rPr>
        <w:t xml:space="preserve">ог «Красные виноградники в </w:t>
      </w:r>
      <w:proofErr w:type="spellStart"/>
      <w:r w:rsidR="00DD1EE1">
        <w:rPr>
          <w:color w:val="000000" w:themeColor="text1"/>
        </w:rPr>
        <w:t>Арле</w:t>
      </w:r>
      <w:proofErr w:type="spellEnd"/>
      <w:r w:rsidR="00DD1EE1">
        <w:rPr>
          <w:color w:val="000000" w:themeColor="text1"/>
        </w:rPr>
        <w:t xml:space="preserve">. </w:t>
      </w:r>
      <w:proofErr w:type="spellStart"/>
      <w:r w:rsidR="00DD1EE1" w:rsidRPr="00081E7B">
        <w:rPr>
          <w:color w:val="000000" w:themeColor="text1"/>
        </w:rPr>
        <w:t>Монмажур</w:t>
      </w:r>
      <w:proofErr w:type="spellEnd"/>
      <w:r w:rsidR="00DD1EE1" w:rsidRPr="00081E7B">
        <w:rPr>
          <w:color w:val="000000" w:themeColor="text1"/>
        </w:rPr>
        <w:t>»</w:t>
      </w:r>
      <w:r w:rsidR="00DD1EE1">
        <w:rPr>
          <w:color w:val="000000" w:themeColor="text1"/>
        </w:rPr>
        <w:t xml:space="preserve"> с</w:t>
      </w:r>
      <w:r w:rsidR="007144DC">
        <w:rPr>
          <w:color w:val="000000" w:themeColor="text1"/>
        </w:rPr>
        <w:t xml:space="preserve"> драматическим накалом цветов, усиливающих впечатления от сюжета;</w:t>
      </w:r>
      <w:r w:rsidRPr="00081E7B">
        <w:rPr>
          <w:color w:val="000000" w:themeColor="text1"/>
        </w:rPr>
        <w:t xml:space="preserve"> Анри Матисс «Фрукты и бронза»</w:t>
      </w:r>
      <w:r w:rsidR="007144DC">
        <w:rPr>
          <w:color w:val="000000" w:themeColor="text1"/>
        </w:rPr>
        <w:t xml:space="preserve"> </w:t>
      </w:r>
      <w:r w:rsidR="00DD1EE1">
        <w:rPr>
          <w:color w:val="000000" w:themeColor="text1"/>
        </w:rPr>
        <w:t xml:space="preserve">и </w:t>
      </w:r>
      <w:r w:rsidR="00DD1EE1" w:rsidRPr="00081E7B">
        <w:rPr>
          <w:color w:val="000000" w:themeColor="text1"/>
        </w:rPr>
        <w:t>«</w:t>
      </w:r>
      <w:r w:rsidRPr="00081E7B">
        <w:rPr>
          <w:color w:val="000000" w:themeColor="text1"/>
        </w:rPr>
        <w:t>Красные рыбы»</w:t>
      </w:r>
      <w:r w:rsidR="00DD1EE1">
        <w:rPr>
          <w:color w:val="000000" w:themeColor="text1"/>
        </w:rPr>
        <w:t xml:space="preserve"> (Золотые рыбки)</w:t>
      </w:r>
      <w:r w:rsidR="007144DC">
        <w:rPr>
          <w:color w:val="000000" w:themeColor="text1"/>
        </w:rPr>
        <w:t xml:space="preserve"> с классическими решениями уравновешивания цветов и балансом чистых и ярких красок;</w:t>
      </w:r>
      <w:r w:rsidRPr="00081E7B">
        <w:rPr>
          <w:color w:val="000000" w:themeColor="text1"/>
        </w:rPr>
        <w:t xml:space="preserve"> Казимир Малевич. «Дети на лужайке»</w:t>
      </w:r>
      <w:r w:rsidR="007144DC">
        <w:rPr>
          <w:color w:val="000000" w:themeColor="text1"/>
        </w:rPr>
        <w:t xml:space="preserve"> с подчинением композиции орнаментальной узорчатости и наполнением полотна элементами;</w:t>
      </w:r>
      <w:r w:rsidRPr="00081E7B">
        <w:rPr>
          <w:color w:val="000000" w:themeColor="text1"/>
        </w:rPr>
        <w:t xml:space="preserve"> Василий Кандинский «К</w:t>
      </w:r>
      <w:r w:rsidR="007144DC">
        <w:rPr>
          <w:color w:val="000000" w:themeColor="text1"/>
        </w:rPr>
        <w:t xml:space="preserve">омпозиция З» </w:t>
      </w:r>
      <w:r w:rsidR="00DD1EE1">
        <w:rPr>
          <w:color w:val="000000" w:themeColor="text1"/>
        </w:rPr>
        <w:t>и «</w:t>
      </w:r>
      <w:r w:rsidR="007144DC">
        <w:rPr>
          <w:color w:val="000000" w:themeColor="text1"/>
        </w:rPr>
        <w:t>Композиция Е», созданные на взаимовоздействии цвета и звуков музыки.</w:t>
      </w:r>
    </w:p>
    <w:p w:rsidR="005E6128" w:rsidRDefault="002E2286" w:rsidP="007F1C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color w:val="000000" w:themeColor="text1"/>
        </w:rPr>
      </w:pPr>
      <w:r w:rsidRPr="002908B0">
        <w:rPr>
          <w:b/>
          <w:i/>
        </w:rPr>
        <w:t xml:space="preserve">Ирина </w:t>
      </w:r>
      <w:r w:rsidR="005E6128" w:rsidRPr="002908B0">
        <w:rPr>
          <w:b/>
          <w:i/>
        </w:rPr>
        <w:t>Грандель</w:t>
      </w:r>
      <w:r w:rsidR="005E6128">
        <w:t xml:space="preserve">, </w:t>
      </w:r>
      <w:r w:rsidR="005E6128" w:rsidRPr="005E6128">
        <w:rPr>
          <w:b/>
          <w:i/>
        </w:rPr>
        <w:t>директор</w:t>
      </w:r>
      <w:r w:rsidRPr="005E6128">
        <w:rPr>
          <w:b/>
          <w:i/>
        </w:rPr>
        <w:t xml:space="preserve"> </w:t>
      </w:r>
      <w:r w:rsidRPr="002908B0">
        <w:rPr>
          <w:b/>
          <w:i/>
        </w:rPr>
        <w:t xml:space="preserve">по развитию онлайн-кинотеатра </w:t>
      </w:r>
      <w:r w:rsidRPr="002908B0">
        <w:rPr>
          <w:b/>
          <w:i/>
          <w:lang w:val="en-US"/>
        </w:rPr>
        <w:t>IVI</w:t>
      </w:r>
      <w:r>
        <w:t>: «</w:t>
      </w:r>
      <w:r w:rsidR="00A658D2" w:rsidRPr="00F478E9">
        <w:t xml:space="preserve">Миллионы подписчиков </w:t>
      </w:r>
      <w:r w:rsidR="00A602C9">
        <w:rPr>
          <w:lang w:val="en-US"/>
        </w:rPr>
        <w:t>IVI</w:t>
      </w:r>
      <w:r w:rsidR="00A658D2" w:rsidRPr="00F478E9">
        <w:t xml:space="preserve"> по всей стране</w:t>
      </w:r>
      <w:r>
        <w:t xml:space="preserve"> получат возможность </w:t>
      </w:r>
      <w:r w:rsidR="00A658D2" w:rsidRPr="00F478E9">
        <w:rPr>
          <w:color w:val="000000" w:themeColor="text1"/>
        </w:rPr>
        <w:t>вдохновиться работами великих импрессионистов</w:t>
      </w:r>
      <w:r w:rsidR="002908B0">
        <w:rPr>
          <w:color w:val="000000" w:themeColor="text1"/>
        </w:rPr>
        <w:t>.</w:t>
      </w:r>
      <w:r w:rsidR="00ED0BDD">
        <w:rPr>
          <w:color w:val="000000" w:themeColor="text1"/>
        </w:rPr>
        <w:t xml:space="preserve"> </w:t>
      </w:r>
      <w:r w:rsidR="002908B0">
        <w:rPr>
          <w:color w:val="000000" w:themeColor="text1"/>
        </w:rPr>
        <w:t xml:space="preserve">Это новый этап в нашей работе, </w:t>
      </w:r>
      <w:r w:rsidR="005E6128" w:rsidRPr="002908B0">
        <w:rPr>
          <w:color w:val="000000" w:themeColor="text1"/>
        </w:rPr>
        <w:t>направленный на</w:t>
      </w:r>
      <w:r w:rsidR="002908B0" w:rsidRPr="002908B0">
        <w:rPr>
          <w:color w:val="000000" w:themeColor="text1"/>
        </w:rPr>
        <w:t xml:space="preserve"> расширение возможностей нашей платформы и на развитие м</w:t>
      </w:r>
      <w:r w:rsidR="005E6128">
        <w:rPr>
          <w:color w:val="000000" w:themeColor="text1"/>
        </w:rPr>
        <w:t xml:space="preserve">асштабных партнерских программ». </w:t>
      </w:r>
      <w:r w:rsidR="002908B0" w:rsidRPr="002908B0">
        <w:rPr>
          <w:color w:val="000000" w:themeColor="text1"/>
        </w:rPr>
        <w:t xml:space="preserve"> </w:t>
      </w:r>
    </w:p>
    <w:p w:rsidR="00384150" w:rsidRDefault="00D2417F" w:rsidP="007F1C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Премьере формата виртуальных туров предшествовала большая работа по подбору произведений, составлению уникальных экскурсионных программ. Благодаря многолетнему опыту, специалистам удалось создать полноценный, многогранный и разнообразный контент, способный охватить многообразие шедевров из сокровищниц Пушкинского музея.</w:t>
      </w:r>
    </w:p>
    <w:p w:rsidR="000105EA" w:rsidRDefault="000E499B" w:rsidP="007F1C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color w:val="000000" w:themeColor="text1"/>
        </w:rPr>
      </w:pPr>
      <w:r w:rsidRPr="007F15F0">
        <w:rPr>
          <w:b/>
          <w:i/>
          <w:color w:val="000000" w:themeColor="text1"/>
        </w:rPr>
        <w:t xml:space="preserve">Ирина Карабанова, руководитель отдела работы со спонсорами музея им. </w:t>
      </w:r>
      <w:proofErr w:type="spellStart"/>
      <w:r w:rsidRPr="007F15F0">
        <w:rPr>
          <w:b/>
          <w:i/>
          <w:color w:val="000000" w:themeColor="text1"/>
        </w:rPr>
        <w:t>А.С.Пушкина</w:t>
      </w:r>
      <w:proofErr w:type="spellEnd"/>
      <w:r>
        <w:rPr>
          <w:color w:val="000000" w:themeColor="text1"/>
        </w:rPr>
        <w:t>: «Изобразительное искусство отличается тем, что требует внимания зрителя. Картины живут в глазах и сердцах тех, кто видит то, что задумал художник, что заложил в свое</w:t>
      </w:r>
      <w:r w:rsidR="00384150">
        <w:rPr>
          <w:color w:val="000000" w:themeColor="text1"/>
        </w:rPr>
        <w:t xml:space="preserve"> произведение автор. С</w:t>
      </w:r>
      <w:r>
        <w:rPr>
          <w:color w:val="000000" w:themeColor="text1"/>
        </w:rPr>
        <w:t>ейчас мы наблюдае</w:t>
      </w:r>
      <w:r w:rsidR="00384150">
        <w:rPr>
          <w:color w:val="000000" w:themeColor="text1"/>
        </w:rPr>
        <w:t xml:space="preserve">м новый виток в истории: </w:t>
      </w:r>
      <w:r>
        <w:rPr>
          <w:color w:val="000000" w:themeColor="text1"/>
        </w:rPr>
        <w:t xml:space="preserve"> через века художник рассказывал зрителю о своих чувствах посредством картин, а теперь – полотна могут в</w:t>
      </w:r>
      <w:r w:rsidR="00384150">
        <w:rPr>
          <w:color w:val="000000" w:themeColor="text1"/>
        </w:rPr>
        <w:t xml:space="preserve">идеть миллионы людей благодаря цифровым технологиям. Мы </w:t>
      </w:r>
      <w:r>
        <w:rPr>
          <w:color w:val="000000" w:themeColor="text1"/>
        </w:rPr>
        <w:t>открыт</w:t>
      </w:r>
      <w:r w:rsidR="00384150">
        <w:rPr>
          <w:color w:val="000000" w:themeColor="text1"/>
        </w:rPr>
        <w:t xml:space="preserve">ы </w:t>
      </w:r>
      <w:r>
        <w:rPr>
          <w:color w:val="000000" w:themeColor="text1"/>
        </w:rPr>
        <w:t>новым решениям, ведь наша задача следовать за</w:t>
      </w:r>
      <w:r w:rsidR="00384150">
        <w:rPr>
          <w:color w:val="000000" w:themeColor="text1"/>
        </w:rPr>
        <w:t xml:space="preserve"> зрителем, где бы он ни был и </w:t>
      </w:r>
      <w:r>
        <w:rPr>
          <w:color w:val="000000" w:themeColor="text1"/>
        </w:rPr>
        <w:t xml:space="preserve">рады приветствовать вас в нашем новом, мультимедийном музее изобразительных искусств и поделиться самым дорогим – сокровищами мировой культуры» </w:t>
      </w:r>
    </w:p>
    <w:p w:rsidR="00A658D2" w:rsidRPr="00960001" w:rsidRDefault="007144DC" w:rsidP="007F1C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Помимо телевизора </w:t>
      </w:r>
      <w:r w:rsidRPr="00081E7B">
        <w:rPr>
          <w:lang w:eastAsia="en-US"/>
        </w:rPr>
        <w:t>LG SIGNATURE 88'' 8K OLED</w:t>
      </w:r>
      <w:r>
        <w:rPr>
          <w:lang w:eastAsia="en-US"/>
        </w:rPr>
        <w:t xml:space="preserve">, </w:t>
      </w:r>
      <w:proofErr w:type="spellStart"/>
      <w:r w:rsidR="007F1C6B">
        <w:rPr>
          <w:lang w:eastAsia="en-US"/>
        </w:rPr>
        <w:t>ультрапремиальную</w:t>
      </w:r>
      <w:proofErr w:type="spellEnd"/>
      <w:r w:rsidR="007F1C6B">
        <w:rPr>
          <w:lang w:eastAsia="en-US"/>
        </w:rPr>
        <w:t xml:space="preserve"> </w:t>
      </w:r>
      <w:r>
        <w:rPr>
          <w:lang w:eastAsia="en-US"/>
        </w:rPr>
        <w:t>коллекцию высокотехнологичных решений дополняет винный шкаф</w:t>
      </w:r>
      <w:r w:rsidR="005E6128">
        <w:rPr>
          <w:lang w:eastAsia="en-US"/>
        </w:rPr>
        <w:t>, холодильник и стиральная машина с двумя барабанами</w:t>
      </w:r>
      <w:r>
        <w:rPr>
          <w:lang w:eastAsia="en-US"/>
        </w:rPr>
        <w:t>.</w:t>
      </w:r>
      <w:r w:rsidR="00960001">
        <w:rPr>
          <w:lang w:eastAsia="en-US"/>
        </w:rPr>
        <w:t xml:space="preserve"> </w:t>
      </w:r>
      <w:r w:rsidR="00EC621E" w:rsidRPr="00EC621E">
        <w:rPr>
          <w:color w:val="000000" w:themeColor="text1"/>
          <w:shd w:val="clear" w:color="auto" w:fill="FFFFFF"/>
        </w:rPr>
        <w:t>По окончании мультимедийного тура гостям было предложено принять участие в дегустации коллекции вин,</w:t>
      </w:r>
      <w:r w:rsidR="00873537" w:rsidRPr="00EC621E">
        <w:rPr>
          <w:color w:val="000000" w:themeColor="text1"/>
          <w:shd w:val="clear" w:color="auto" w:fill="FFFFFF"/>
        </w:rPr>
        <w:t xml:space="preserve"> </w:t>
      </w:r>
      <w:r w:rsidR="00873537">
        <w:rPr>
          <w:color w:val="000000" w:themeColor="text1"/>
          <w:shd w:val="clear" w:color="auto" w:fill="FFFFFF"/>
        </w:rPr>
        <w:t xml:space="preserve">представленной бренд </w:t>
      </w:r>
      <w:proofErr w:type="spellStart"/>
      <w:r w:rsidR="00873537">
        <w:rPr>
          <w:color w:val="000000" w:themeColor="text1"/>
          <w:shd w:val="clear" w:color="auto" w:fill="FFFFFF"/>
        </w:rPr>
        <w:t>амбассадором</w:t>
      </w:r>
      <w:proofErr w:type="spellEnd"/>
      <w:r w:rsidR="00873537">
        <w:rPr>
          <w:color w:val="000000" w:themeColor="text1"/>
          <w:shd w:val="clear" w:color="auto" w:fill="FFFFFF"/>
        </w:rPr>
        <w:t xml:space="preserve"> Евгением Бо</w:t>
      </w:r>
      <w:r w:rsidR="00EA74F4">
        <w:rPr>
          <w:color w:val="000000" w:themeColor="text1"/>
          <w:shd w:val="clear" w:color="auto" w:fill="FFFFFF"/>
        </w:rPr>
        <w:t xml:space="preserve">гдановым. </w:t>
      </w:r>
      <w:r w:rsidR="00B27718">
        <w:rPr>
          <w:color w:val="000000" w:themeColor="text1"/>
          <w:shd w:val="clear" w:color="auto" w:fill="FFFFFF"/>
        </w:rPr>
        <w:t>Тех</w:t>
      </w:r>
      <w:r w:rsidR="00BC69D1">
        <w:rPr>
          <w:color w:val="000000" w:themeColor="text1"/>
          <w:shd w:val="clear" w:color="auto" w:fill="FFFFFF"/>
        </w:rPr>
        <w:t xml:space="preserve">нология оптимального сохранения, интегрированная в винный шкаф, </w:t>
      </w:r>
      <w:r w:rsidR="00B27718">
        <w:rPr>
          <w:color w:val="000000" w:themeColor="text1"/>
          <w:shd w:val="clear" w:color="auto" w:fill="FFFFFF"/>
        </w:rPr>
        <w:t xml:space="preserve">позволяет снизить температурные колебания </w:t>
      </w:r>
      <w:r w:rsidR="00B27718" w:rsidRPr="00B27718">
        <w:rPr>
          <w:color w:val="000000" w:themeColor="text1"/>
          <w:shd w:val="clear" w:color="auto" w:fill="FFFFFF"/>
        </w:rPr>
        <w:t xml:space="preserve">и вибрацию, ограничивает воздействие света и сохраняет влажность, благодаря чему ваши дорогие вина могут выдерживаться и достигать </w:t>
      </w:r>
      <w:r w:rsidR="00B27718" w:rsidRPr="00B27718">
        <w:rPr>
          <w:color w:val="000000" w:themeColor="text1"/>
          <w:shd w:val="clear" w:color="auto" w:fill="FFFFFF"/>
        </w:rPr>
        <w:lastRenderedPageBreak/>
        <w:t>своего ароматического потенциала точно так же, как это происходит в традиционных винных погребах.</w:t>
      </w:r>
      <w:r w:rsidR="00B27718">
        <w:rPr>
          <w:color w:val="000000" w:themeColor="text1"/>
          <w:shd w:val="clear" w:color="auto" w:fill="FFFFFF"/>
        </w:rPr>
        <w:t xml:space="preserve"> </w:t>
      </w:r>
      <w:r w:rsidR="00B27718" w:rsidRPr="00B27718">
        <w:rPr>
          <w:color w:val="000000" w:themeColor="text1"/>
          <w:shd w:val="clear" w:color="auto" w:fill="FFFFFF"/>
        </w:rPr>
        <w:t>Трехслойные стеклянные двери не пропускают тепло и ультрафиолетовое излучение снаружи, обеспечивая великолепную сохранность и защиту вкусовых профилей вин.</w:t>
      </w:r>
      <w:r w:rsidR="00B27718">
        <w:rPr>
          <w:color w:val="000000" w:themeColor="text1"/>
          <w:shd w:val="clear" w:color="auto" w:fill="FFFFFF"/>
        </w:rPr>
        <w:t xml:space="preserve"> Неповторимый дизайн корпуса, особая обработка стальных поверхностей</w:t>
      </w:r>
      <w:r w:rsidR="00DE1E26">
        <w:rPr>
          <w:color w:val="000000" w:themeColor="text1"/>
          <w:shd w:val="clear" w:color="auto" w:fill="FFFFFF"/>
        </w:rPr>
        <w:t xml:space="preserve"> делаю</w:t>
      </w:r>
      <w:r w:rsidR="00B27718">
        <w:rPr>
          <w:color w:val="000000" w:themeColor="text1"/>
          <w:shd w:val="clear" w:color="auto" w:fill="FFFFFF"/>
        </w:rPr>
        <w:t xml:space="preserve">т его не просто полезным атрибутом для ценителя тонких </w:t>
      </w:r>
      <w:r w:rsidR="00DE1E26">
        <w:rPr>
          <w:color w:val="000000" w:themeColor="text1"/>
          <w:shd w:val="clear" w:color="auto" w:fill="FFFFFF"/>
        </w:rPr>
        <w:t xml:space="preserve">вин, но и настоящим арт-объектом в интерьере </w:t>
      </w:r>
      <w:r w:rsidR="00B27718">
        <w:rPr>
          <w:color w:val="000000" w:themeColor="text1"/>
          <w:shd w:val="clear" w:color="auto" w:fill="FFFFFF"/>
        </w:rPr>
        <w:t>в</w:t>
      </w:r>
      <w:r w:rsidR="00DE1E26">
        <w:rPr>
          <w:color w:val="000000" w:themeColor="text1"/>
          <w:shd w:val="clear" w:color="auto" w:fill="FFFFFF"/>
        </w:rPr>
        <w:t>ашего дома</w:t>
      </w:r>
      <w:r w:rsidR="00B27718">
        <w:rPr>
          <w:color w:val="000000" w:themeColor="text1"/>
          <w:shd w:val="clear" w:color="auto" w:fill="FFFFFF"/>
        </w:rPr>
        <w:t xml:space="preserve">. </w:t>
      </w:r>
    </w:p>
    <w:p w:rsidR="00B27718" w:rsidRDefault="00B27718" w:rsidP="007F1C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color w:val="000000" w:themeColor="text1"/>
          <w:shd w:val="clear" w:color="auto" w:fill="FFFFFF"/>
        </w:rPr>
      </w:pPr>
    </w:p>
    <w:p w:rsidR="00DE1E26" w:rsidRDefault="00DE1E26" w:rsidP="007F1C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jc w:val="both"/>
        <w:rPr>
          <w:color w:val="000000" w:themeColor="text1"/>
          <w:shd w:val="clear" w:color="auto" w:fill="FFFFFF"/>
        </w:rPr>
      </w:pPr>
      <w:r w:rsidRPr="00873537">
        <w:rPr>
          <w:b/>
          <w:i/>
          <w:color w:val="000000" w:themeColor="text1"/>
          <w:shd w:val="clear" w:color="auto" w:fill="FFFFFF"/>
        </w:rPr>
        <w:t xml:space="preserve">«Искусство вдохновляет технологии. Технологии дополняют искусство» - девиз                             </w:t>
      </w:r>
      <w:r w:rsidRPr="00873537">
        <w:rPr>
          <w:b/>
          <w:i/>
          <w:color w:val="000000" w:themeColor="text1"/>
          <w:shd w:val="clear" w:color="auto" w:fill="FFFFFF"/>
          <w:lang w:val="en-US"/>
        </w:rPr>
        <w:t>LG</w:t>
      </w:r>
      <w:r w:rsidRPr="00873537">
        <w:rPr>
          <w:b/>
          <w:i/>
          <w:color w:val="000000" w:themeColor="text1"/>
          <w:shd w:val="clear" w:color="auto" w:fill="FFFFFF"/>
        </w:rPr>
        <w:t xml:space="preserve"> </w:t>
      </w:r>
      <w:r w:rsidRPr="00873537">
        <w:rPr>
          <w:b/>
          <w:i/>
          <w:color w:val="000000" w:themeColor="text1"/>
          <w:shd w:val="clear" w:color="auto" w:fill="FFFFFF"/>
          <w:lang w:val="en-US"/>
        </w:rPr>
        <w:t>SIGNATURE</w:t>
      </w:r>
      <w:r w:rsidRPr="00873537">
        <w:rPr>
          <w:b/>
          <w:i/>
          <w:color w:val="000000" w:themeColor="text1"/>
          <w:shd w:val="clear" w:color="auto" w:fill="FFFFFF"/>
        </w:rPr>
        <w:t>,</w:t>
      </w:r>
      <w:r w:rsidRPr="00AC06CF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>в полной мере отражающий социальную миссию проекта: сделать произведения искусства доступными для широкой аудитории.</w:t>
      </w:r>
    </w:p>
    <w:p w:rsidR="00B27718" w:rsidRDefault="00B27718" w:rsidP="00B2771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  <w:rPr>
          <w:color w:val="000000" w:themeColor="text1"/>
          <w:shd w:val="clear" w:color="auto" w:fill="FFFFFF"/>
        </w:rPr>
      </w:pPr>
    </w:p>
    <w:p w:rsidR="00A658D2" w:rsidRDefault="00A658D2" w:rsidP="00A658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 w:themeColor="text1"/>
          <w:shd w:val="clear" w:color="auto" w:fill="FFFFFF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9C42A2" wp14:editId="05B4F34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4120" cy="15240"/>
                <wp:effectExtent l="0" t="0" r="30480" b="2286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4120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DF6627" id="Прямая соединительная линия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95.6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" strokecolor="red" strokeweight="1pt">
                <v:stroke joinstyle="miter"/>
              </v:line>
            </w:pict>
          </mc:Fallback>
        </mc:AlternateContent>
      </w:r>
    </w:p>
    <w:p w:rsidR="002F5492" w:rsidRPr="00384150" w:rsidRDefault="002F5492" w:rsidP="00384150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</w:rPr>
      </w:pPr>
      <w:r>
        <w:rPr>
          <w:i/>
          <w:sz w:val="22"/>
          <w:szCs w:val="22"/>
          <w:highlight w:val="white"/>
        </w:rPr>
        <w:t>Контакты для СМИ:</w:t>
      </w:r>
    </w:p>
    <w:p w:rsidR="002F5492" w:rsidRDefault="002F5492" w:rsidP="002F5492">
      <w:pPr>
        <w:keepNext/>
        <w:keepLines/>
        <w:tabs>
          <w:tab w:val="left" w:pos="3969"/>
        </w:tabs>
        <w:rPr>
          <w:sz w:val="22"/>
          <w:szCs w:val="22"/>
        </w:rPr>
      </w:pPr>
      <w:r>
        <w:rPr>
          <w:sz w:val="22"/>
          <w:szCs w:val="22"/>
          <w:lang w:val="en-US"/>
        </w:rPr>
        <w:t>LG</w:t>
      </w:r>
      <w:r w:rsidRPr="00B82C28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Electronics</w:t>
      </w:r>
      <w:r w:rsidRPr="00B82C28">
        <w:rPr>
          <w:sz w:val="22"/>
          <w:szCs w:val="22"/>
        </w:rPr>
        <w:t xml:space="preserve">, </w:t>
      </w:r>
      <w:r>
        <w:rPr>
          <w:sz w:val="22"/>
          <w:szCs w:val="22"/>
        </w:rPr>
        <w:t>Россия</w:t>
      </w:r>
    </w:p>
    <w:p w:rsidR="00BE0EEC" w:rsidRDefault="002F5492" w:rsidP="002F5492">
      <w:pPr>
        <w:keepNext/>
        <w:keepLines/>
        <w:tabs>
          <w:tab w:val="left" w:pos="3969"/>
        </w:tabs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lang w:val="en-US"/>
        </w:rPr>
        <w:t>PR</w:t>
      </w:r>
      <w:r w:rsidRPr="002F5492">
        <w:rPr>
          <w:sz w:val="22"/>
          <w:szCs w:val="22"/>
        </w:rPr>
        <w:t xml:space="preserve"> </w:t>
      </w:r>
      <w:r>
        <w:rPr>
          <w:sz w:val="22"/>
          <w:szCs w:val="22"/>
        </w:rPr>
        <w:t>направления</w:t>
      </w:r>
      <w:r w:rsidR="00BE0EEC">
        <w:rPr>
          <w:sz w:val="22"/>
          <w:szCs w:val="22"/>
        </w:rPr>
        <w:t xml:space="preserve"> – </w:t>
      </w:r>
    </w:p>
    <w:p w:rsidR="002F5492" w:rsidRDefault="00BE0EEC" w:rsidP="002F5492">
      <w:pPr>
        <w:keepNext/>
        <w:keepLines/>
        <w:tabs>
          <w:tab w:val="left" w:pos="3969"/>
        </w:tabs>
        <w:rPr>
          <w:sz w:val="22"/>
          <w:szCs w:val="22"/>
        </w:rPr>
      </w:pPr>
      <w:r>
        <w:rPr>
          <w:sz w:val="22"/>
          <w:szCs w:val="22"/>
        </w:rPr>
        <w:t xml:space="preserve">корпоративные коммуникации, </w:t>
      </w:r>
    </w:p>
    <w:p w:rsidR="00BE0EEC" w:rsidRDefault="00BE0EEC" w:rsidP="002F5492">
      <w:pPr>
        <w:keepNext/>
        <w:keepLines/>
        <w:tabs>
          <w:tab w:val="left" w:pos="3969"/>
        </w:tabs>
        <w:rPr>
          <w:sz w:val="22"/>
          <w:szCs w:val="22"/>
        </w:rPr>
      </w:pPr>
      <w:r>
        <w:rPr>
          <w:sz w:val="22"/>
          <w:szCs w:val="22"/>
        </w:rPr>
        <w:t>инновационные продукты и бытовая техника</w:t>
      </w:r>
    </w:p>
    <w:p w:rsidR="002F5492" w:rsidRPr="002F5492" w:rsidRDefault="002F5492" w:rsidP="00BE0EEC">
      <w:pPr>
        <w:keepNext/>
        <w:keepLines/>
        <w:tabs>
          <w:tab w:val="left" w:pos="3969"/>
        </w:tabs>
        <w:rPr>
          <w:sz w:val="22"/>
          <w:szCs w:val="22"/>
          <w:highlight w:val="white"/>
        </w:rPr>
      </w:pPr>
      <w:r>
        <w:rPr>
          <w:sz w:val="22"/>
          <w:szCs w:val="22"/>
        </w:rPr>
        <w:t xml:space="preserve">Анна Федотовских </w:t>
      </w:r>
      <w:r>
        <w:rPr>
          <w:sz w:val="22"/>
          <w:szCs w:val="22"/>
        </w:rPr>
        <w:tab/>
      </w:r>
    </w:p>
    <w:p w:rsidR="00BE0EEC" w:rsidRDefault="00182FFD" w:rsidP="002F5492">
      <w:pPr>
        <w:widowControl w:val="0"/>
        <w:tabs>
          <w:tab w:val="left" w:pos="3969"/>
        </w:tabs>
        <w:rPr>
          <w:sz w:val="22"/>
          <w:szCs w:val="22"/>
        </w:rPr>
      </w:pPr>
      <w:hyperlink r:id="rId7">
        <w:r w:rsidR="00BE0EEC">
          <w:rPr>
            <w:color w:val="0000FF"/>
            <w:sz w:val="22"/>
            <w:szCs w:val="22"/>
            <w:u w:val="single"/>
          </w:rPr>
          <w:t>anna.fedotovskikh@lge.com</w:t>
        </w:r>
      </w:hyperlink>
      <w:r w:rsidR="00BE0EEC">
        <w:rPr>
          <w:sz w:val="22"/>
          <w:szCs w:val="22"/>
        </w:rPr>
        <w:t xml:space="preserve"> </w:t>
      </w:r>
    </w:p>
    <w:p w:rsidR="005E6128" w:rsidRDefault="00182FFD" w:rsidP="005E6128">
      <w:pPr>
        <w:widowControl w:val="0"/>
        <w:tabs>
          <w:tab w:val="left" w:pos="3969"/>
        </w:tabs>
        <w:rPr>
          <w:rStyle w:val="a7"/>
          <w:sz w:val="22"/>
          <w:szCs w:val="22"/>
          <w:lang w:val="en-US"/>
        </w:rPr>
      </w:pPr>
      <w:hyperlink r:id="rId8" w:history="1">
        <w:r w:rsidR="00BE0EEC" w:rsidRPr="005E6128">
          <w:rPr>
            <w:rStyle w:val="a7"/>
            <w:sz w:val="22"/>
            <w:szCs w:val="22"/>
            <w:highlight w:val="white"/>
            <w:lang w:val="en-US"/>
          </w:rPr>
          <w:t>www.</w:t>
        </w:r>
        <w:r w:rsidR="00BE0EEC" w:rsidRPr="00D31C06">
          <w:rPr>
            <w:rStyle w:val="a7"/>
            <w:sz w:val="22"/>
            <w:szCs w:val="22"/>
            <w:highlight w:val="white"/>
            <w:lang w:val="en-US"/>
          </w:rPr>
          <w:t>lg</w:t>
        </w:r>
        <w:r w:rsidR="00BE0EEC" w:rsidRPr="005E6128">
          <w:rPr>
            <w:rStyle w:val="a7"/>
            <w:sz w:val="22"/>
            <w:szCs w:val="22"/>
            <w:highlight w:val="white"/>
            <w:lang w:val="en-US"/>
          </w:rPr>
          <w:t>.</w:t>
        </w:r>
        <w:r w:rsidR="00BE0EEC" w:rsidRPr="00D31C06">
          <w:rPr>
            <w:rStyle w:val="a7"/>
            <w:sz w:val="22"/>
            <w:szCs w:val="22"/>
            <w:highlight w:val="white"/>
            <w:lang w:val="en-US"/>
          </w:rPr>
          <w:t>ru</w:t>
        </w:r>
      </w:hyperlink>
    </w:p>
    <w:p w:rsidR="00C43271" w:rsidRPr="005E6128" w:rsidRDefault="00C43271" w:rsidP="005E6128">
      <w:pPr>
        <w:widowControl w:val="0"/>
        <w:tabs>
          <w:tab w:val="left" w:pos="3969"/>
        </w:tabs>
        <w:rPr>
          <w:sz w:val="22"/>
          <w:szCs w:val="22"/>
          <w:lang w:val="en-US"/>
        </w:rPr>
      </w:pPr>
    </w:p>
    <w:p w:rsidR="002F5492" w:rsidRPr="005E6128" w:rsidRDefault="005E6128" w:rsidP="005E6128">
      <w:pPr>
        <w:widowControl w:val="0"/>
        <w:tabs>
          <w:tab w:val="left" w:pos="3969"/>
        </w:tabs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L</w:t>
      </w:r>
      <w:r w:rsidR="00BE0EEC" w:rsidRPr="005A297E">
        <w:rPr>
          <w:sz w:val="22"/>
          <w:szCs w:val="22"/>
          <w:lang w:val="en-US"/>
        </w:rPr>
        <w:t>G</w:t>
      </w:r>
      <w:r w:rsidR="00BE0EEC" w:rsidRPr="005E6128">
        <w:rPr>
          <w:sz w:val="22"/>
          <w:szCs w:val="22"/>
          <w:lang w:val="en-US"/>
        </w:rPr>
        <w:t xml:space="preserve"> </w:t>
      </w:r>
      <w:r w:rsidR="00BE0EEC" w:rsidRPr="005A297E">
        <w:rPr>
          <w:sz w:val="22"/>
          <w:szCs w:val="22"/>
          <w:lang w:val="en-US"/>
        </w:rPr>
        <w:t>Electronics</w:t>
      </w:r>
      <w:r w:rsidR="00BE0EEC" w:rsidRPr="005E6128">
        <w:rPr>
          <w:sz w:val="22"/>
          <w:szCs w:val="22"/>
          <w:lang w:val="en-US"/>
        </w:rPr>
        <w:t xml:space="preserve">, </w:t>
      </w:r>
      <w:r w:rsidR="00BE0EEC">
        <w:rPr>
          <w:sz w:val="22"/>
          <w:szCs w:val="22"/>
        </w:rPr>
        <w:t>Россия</w:t>
      </w:r>
      <w:r w:rsidR="00BE0EEC" w:rsidRPr="005E6128">
        <w:rPr>
          <w:sz w:val="22"/>
          <w:szCs w:val="22"/>
          <w:highlight w:val="white"/>
          <w:lang w:val="en-US"/>
        </w:rPr>
        <w:tab/>
      </w:r>
    </w:p>
    <w:p w:rsidR="00BE0EEC" w:rsidRDefault="00BE0EEC" w:rsidP="00BE0EEC">
      <w:pPr>
        <w:keepNext/>
        <w:keepLines/>
        <w:tabs>
          <w:tab w:val="left" w:pos="3969"/>
        </w:tabs>
        <w:rPr>
          <w:sz w:val="22"/>
          <w:szCs w:val="22"/>
        </w:rPr>
      </w:pPr>
      <w:r>
        <w:rPr>
          <w:sz w:val="22"/>
          <w:szCs w:val="22"/>
        </w:rPr>
        <w:t xml:space="preserve">Валерия Батищева, Внешняя пресс-служба </w:t>
      </w:r>
    </w:p>
    <w:p w:rsidR="00BE0EEC" w:rsidRDefault="00182FFD" w:rsidP="00BE0EEC">
      <w:pPr>
        <w:keepNext/>
        <w:keepLines/>
        <w:tabs>
          <w:tab w:val="left" w:pos="3969"/>
        </w:tabs>
        <w:rPr>
          <w:color w:val="0000FF"/>
          <w:sz w:val="22"/>
          <w:szCs w:val="22"/>
          <w:u w:val="single"/>
        </w:rPr>
      </w:pPr>
      <w:hyperlink r:id="rId9">
        <w:r w:rsidR="00BE0EEC">
          <w:rPr>
            <w:color w:val="0000FF"/>
            <w:sz w:val="22"/>
            <w:szCs w:val="22"/>
            <w:u w:val="single"/>
          </w:rPr>
          <w:t>v.batichsheva@agtagency.ru</w:t>
        </w:r>
      </w:hyperlink>
    </w:p>
    <w:p w:rsidR="00BE0EEC" w:rsidRPr="002F5492" w:rsidRDefault="00182FFD" w:rsidP="00BE0EEC">
      <w:pPr>
        <w:keepNext/>
        <w:keepLines/>
        <w:tabs>
          <w:tab w:val="left" w:pos="3969"/>
        </w:tabs>
        <w:rPr>
          <w:sz w:val="22"/>
          <w:szCs w:val="22"/>
          <w:highlight w:val="white"/>
        </w:rPr>
      </w:pPr>
      <w:hyperlink r:id="rId10" w:history="1">
        <w:r w:rsidR="00BE0EEC" w:rsidRPr="00D31C06">
          <w:rPr>
            <w:rStyle w:val="a7"/>
            <w:sz w:val="22"/>
            <w:szCs w:val="22"/>
            <w:highlight w:val="white"/>
          </w:rPr>
          <w:t>www.</w:t>
        </w:r>
        <w:r w:rsidR="00BE0EEC" w:rsidRPr="00D31C06">
          <w:rPr>
            <w:rStyle w:val="a7"/>
            <w:sz w:val="22"/>
            <w:szCs w:val="22"/>
            <w:highlight w:val="white"/>
            <w:lang w:val="en-US"/>
          </w:rPr>
          <w:t>lg</w:t>
        </w:r>
        <w:r w:rsidR="00BE0EEC" w:rsidRPr="00D31C06">
          <w:rPr>
            <w:rStyle w:val="a7"/>
            <w:sz w:val="22"/>
            <w:szCs w:val="22"/>
            <w:highlight w:val="white"/>
          </w:rPr>
          <w:t>.</w:t>
        </w:r>
        <w:r w:rsidR="00BE0EEC" w:rsidRPr="00D31C06">
          <w:rPr>
            <w:rStyle w:val="a7"/>
            <w:sz w:val="22"/>
            <w:szCs w:val="22"/>
            <w:highlight w:val="white"/>
            <w:lang w:val="en-US"/>
          </w:rPr>
          <w:t>ru</w:t>
        </w:r>
      </w:hyperlink>
      <w:r w:rsidR="00BE0EEC">
        <w:rPr>
          <w:sz w:val="22"/>
          <w:szCs w:val="22"/>
          <w:highlight w:val="white"/>
        </w:rPr>
        <w:t xml:space="preserve"> </w:t>
      </w:r>
      <w:r w:rsidR="00BE0EEC">
        <w:rPr>
          <w:sz w:val="22"/>
          <w:szCs w:val="22"/>
          <w:highlight w:val="white"/>
        </w:rPr>
        <w:tab/>
      </w:r>
    </w:p>
    <w:p w:rsidR="00A658D2" w:rsidRPr="00A658D2" w:rsidRDefault="00A658D2" w:rsidP="002F5492">
      <w:pPr>
        <w:tabs>
          <w:tab w:val="left" w:pos="7980"/>
        </w:tabs>
      </w:pPr>
    </w:p>
    <w:sectPr w:rsidR="00A658D2" w:rsidRPr="00A658D2" w:rsidSect="00622B6F">
      <w:headerReference w:type="default" r:id="rId11"/>
      <w:pgSz w:w="12240" w:h="15840"/>
      <w:pgMar w:top="1843" w:right="1041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FFD" w:rsidRDefault="00182FFD" w:rsidP="00C2039C">
      <w:r>
        <w:separator/>
      </w:r>
    </w:p>
  </w:endnote>
  <w:endnote w:type="continuationSeparator" w:id="0">
    <w:p w:rsidR="00182FFD" w:rsidRDefault="00182FFD" w:rsidP="00C2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FFD" w:rsidRDefault="00182FFD" w:rsidP="00C2039C">
      <w:r>
        <w:separator/>
      </w:r>
    </w:p>
  </w:footnote>
  <w:footnote w:type="continuationSeparator" w:id="0">
    <w:p w:rsidR="00182FFD" w:rsidRDefault="00182FFD" w:rsidP="00C2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B6F" w:rsidRDefault="00622B6F" w:rsidP="00622B6F">
    <w:pPr>
      <w:pStyle w:val="a3"/>
    </w:pPr>
    <w:r>
      <w:rPr>
        <w:b/>
        <w:noProof/>
        <w:shd w:val="clear" w:color="auto" w:fill="FFFFFF"/>
      </w:rPr>
      <w:drawing>
        <wp:anchor distT="0" distB="0" distL="114300" distR="114300" simplePos="0" relativeHeight="251663360" behindDoc="1" locked="0" layoutInCell="1" allowOverlap="1" wp14:anchorId="36E3A1E5" wp14:editId="55C69D8A">
          <wp:simplePos x="0" y="0"/>
          <wp:positionH relativeFrom="column">
            <wp:posOffset>-209550</wp:posOffset>
          </wp:positionH>
          <wp:positionV relativeFrom="paragraph">
            <wp:posOffset>-396875</wp:posOffset>
          </wp:positionV>
          <wp:extent cx="1234440" cy="1303020"/>
          <wp:effectExtent l="0" t="0" r="3810" b="0"/>
          <wp:wrapNone/>
          <wp:docPr id="23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11" t="6764" r="10628" b="10628"/>
                  <a:stretch/>
                </pic:blipFill>
                <pic:spPr bwMode="auto">
                  <a:xfrm>
                    <a:off x="0" y="0"/>
                    <a:ext cx="1234440" cy="13030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77546FA7" wp14:editId="7D4C4C01">
          <wp:simplePos x="0" y="0"/>
          <wp:positionH relativeFrom="column">
            <wp:posOffset>1173480</wp:posOffset>
          </wp:positionH>
          <wp:positionV relativeFrom="paragraph">
            <wp:posOffset>49530</wp:posOffset>
          </wp:positionV>
          <wp:extent cx="1608455" cy="352425"/>
          <wp:effectExtent l="0" t="0" r="0" b="9525"/>
          <wp:wrapNone/>
          <wp:docPr id="24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30CC9C2" wp14:editId="4CA4FA02">
          <wp:simplePos x="0" y="0"/>
          <wp:positionH relativeFrom="column">
            <wp:posOffset>2895600</wp:posOffset>
          </wp:positionH>
          <wp:positionV relativeFrom="paragraph">
            <wp:posOffset>-30480</wp:posOffset>
          </wp:positionV>
          <wp:extent cx="1728000" cy="475200"/>
          <wp:effectExtent l="0" t="0" r="5715" b="1270"/>
          <wp:wrapNone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47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017F32B" wp14:editId="61D8ADA8">
          <wp:simplePos x="0" y="0"/>
          <wp:positionH relativeFrom="page">
            <wp:align>right</wp:align>
          </wp:positionH>
          <wp:positionV relativeFrom="paragraph">
            <wp:posOffset>7620</wp:posOffset>
          </wp:positionV>
          <wp:extent cx="2311683" cy="397510"/>
          <wp:effectExtent l="0" t="0" r="0" b="2540"/>
          <wp:wrapNone/>
          <wp:docPr id="26" name="Picture 26" descr="http://www.lgnewsroom.com/wp-content/uploads/2015/12/LG-SIGNATURE-LOGO_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lgnewsroom.com/wp-content/uploads/2015/12/LG-SIGNATURE-LOGO_W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683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B6F" w:rsidRDefault="00622B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EA570F"/>
    <w:multiLevelType w:val="multilevel"/>
    <w:tmpl w:val="2DE05E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72D65510"/>
    <w:multiLevelType w:val="hybridMultilevel"/>
    <w:tmpl w:val="D188EEC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9F"/>
    <w:rsid w:val="000105EA"/>
    <w:rsid w:val="000562FB"/>
    <w:rsid w:val="00081E7B"/>
    <w:rsid w:val="00087BB0"/>
    <w:rsid w:val="000A29CC"/>
    <w:rsid w:val="000A4C21"/>
    <w:rsid w:val="000A64C2"/>
    <w:rsid w:val="000A6A26"/>
    <w:rsid w:val="000C771A"/>
    <w:rsid w:val="000E499B"/>
    <w:rsid w:val="00134CE0"/>
    <w:rsid w:val="001465F0"/>
    <w:rsid w:val="0015245A"/>
    <w:rsid w:val="00171758"/>
    <w:rsid w:val="00182FFD"/>
    <w:rsid w:val="001A6DE3"/>
    <w:rsid w:val="001C28D5"/>
    <w:rsid w:val="001F51E4"/>
    <w:rsid w:val="00212399"/>
    <w:rsid w:val="00224E23"/>
    <w:rsid w:val="00267BC1"/>
    <w:rsid w:val="002908B0"/>
    <w:rsid w:val="002E2286"/>
    <w:rsid w:val="002E2762"/>
    <w:rsid w:val="002E7220"/>
    <w:rsid w:val="002F5492"/>
    <w:rsid w:val="003037CF"/>
    <w:rsid w:val="003134A2"/>
    <w:rsid w:val="003318B0"/>
    <w:rsid w:val="00333A0C"/>
    <w:rsid w:val="003509FD"/>
    <w:rsid w:val="00360C18"/>
    <w:rsid w:val="00375D0C"/>
    <w:rsid w:val="0038272F"/>
    <w:rsid w:val="00384150"/>
    <w:rsid w:val="00391F7A"/>
    <w:rsid w:val="003F031E"/>
    <w:rsid w:val="00402264"/>
    <w:rsid w:val="0043678A"/>
    <w:rsid w:val="0045682C"/>
    <w:rsid w:val="0047558F"/>
    <w:rsid w:val="00480F92"/>
    <w:rsid w:val="00491B3C"/>
    <w:rsid w:val="004A3F40"/>
    <w:rsid w:val="004F0FBD"/>
    <w:rsid w:val="005429B2"/>
    <w:rsid w:val="0055233D"/>
    <w:rsid w:val="00586A7D"/>
    <w:rsid w:val="005B3CFC"/>
    <w:rsid w:val="005C06C8"/>
    <w:rsid w:val="005D27BF"/>
    <w:rsid w:val="005D7816"/>
    <w:rsid w:val="005E6128"/>
    <w:rsid w:val="0062070C"/>
    <w:rsid w:val="00622B6F"/>
    <w:rsid w:val="006371A1"/>
    <w:rsid w:val="00654BFD"/>
    <w:rsid w:val="00662E26"/>
    <w:rsid w:val="00686D91"/>
    <w:rsid w:val="00692EFA"/>
    <w:rsid w:val="006C1C0D"/>
    <w:rsid w:val="006F6EA1"/>
    <w:rsid w:val="006F7BD3"/>
    <w:rsid w:val="00700526"/>
    <w:rsid w:val="00706781"/>
    <w:rsid w:val="007144DC"/>
    <w:rsid w:val="00727410"/>
    <w:rsid w:val="007328AF"/>
    <w:rsid w:val="00735FBA"/>
    <w:rsid w:val="007402D3"/>
    <w:rsid w:val="00750371"/>
    <w:rsid w:val="00761BE8"/>
    <w:rsid w:val="007A34AE"/>
    <w:rsid w:val="007A5268"/>
    <w:rsid w:val="007E7C15"/>
    <w:rsid w:val="007F15F0"/>
    <w:rsid w:val="007F1C6B"/>
    <w:rsid w:val="007F72FC"/>
    <w:rsid w:val="0083799B"/>
    <w:rsid w:val="00851D98"/>
    <w:rsid w:val="008542DF"/>
    <w:rsid w:val="00873537"/>
    <w:rsid w:val="008869D8"/>
    <w:rsid w:val="008931FB"/>
    <w:rsid w:val="008D2D79"/>
    <w:rsid w:val="008D5BC4"/>
    <w:rsid w:val="008F1EA7"/>
    <w:rsid w:val="009072E3"/>
    <w:rsid w:val="009339C3"/>
    <w:rsid w:val="00960001"/>
    <w:rsid w:val="00976153"/>
    <w:rsid w:val="009863F9"/>
    <w:rsid w:val="009B1764"/>
    <w:rsid w:val="009D6A1C"/>
    <w:rsid w:val="00A42391"/>
    <w:rsid w:val="00A602C9"/>
    <w:rsid w:val="00A658D2"/>
    <w:rsid w:val="00A76211"/>
    <w:rsid w:val="00AB79D2"/>
    <w:rsid w:val="00AC06CF"/>
    <w:rsid w:val="00AD5022"/>
    <w:rsid w:val="00AE2672"/>
    <w:rsid w:val="00B07248"/>
    <w:rsid w:val="00B12467"/>
    <w:rsid w:val="00B201A5"/>
    <w:rsid w:val="00B233CB"/>
    <w:rsid w:val="00B27718"/>
    <w:rsid w:val="00B535B4"/>
    <w:rsid w:val="00B82C28"/>
    <w:rsid w:val="00B83473"/>
    <w:rsid w:val="00BA268C"/>
    <w:rsid w:val="00BA6545"/>
    <w:rsid w:val="00BA6ED3"/>
    <w:rsid w:val="00BC69D1"/>
    <w:rsid w:val="00BE0EEC"/>
    <w:rsid w:val="00C2039C"/>
    <w:rsid w:val="00C237C8"/>
    <w:rsid w:val="00C3097A"/>
    <w:rsid w:val="00C31EFE"/>
    <w:rsid w:val="00C37ABD"/>
    <w:rsid w:val="00C37EF4"/>
    <w:rsid w:val="00C43271"/>
    <w:rsid w:val="00C457BA"/>
    <w:rsid w:val="00C5761E"/>
    <w:rsid w:val="00C671D1"/>
    <w:rsid w:val="00C702AB"/>
    <w:rsid w:val="00C96E4D"/>
    <w:rsid w:val="00CA599B"/>
    <w:rsid w:val="00CB3311"/>
    <w:rsid w:val="00CB5EF7"/>
    <w:rsid w:val="00CD625B"/>
    <w:rsid w:val="00CE554A"/>
    <w:rsid w:val="00D11C38"/>
    <w:rsid w:val="00D2417F"/>
    <w:rsid w:val="00D25756"/>
    <w:rsid w:val="00D640B4"/>
    <w:rsid w:val="00D71047"/>
    <w:rsid w:val="00D76EFD"/>
    <w:rsid w:val="00DA0B55"/>
    <w:rsid w:val="00DB083F"/>
    <w:rsid w:val="00DB162D"/>
    <w:rsid w:val="00DC2137"/>
    <w:rsid w:val="00DC31CD"/>
    <w:rsid w:val="00DD0157"/>
    <w:rsid w:val="00DD1EE1"/>
    <w:rsid w:val="00DE13AC"/>
    <w:rsid w:val="00DE1E26"/>
    <w:rsid w:val="00E311D3"/>
    <w:rsid w:val="00E32D2A"/>
    <w:rsid w:val="00E52506"/>
    <w:rsid w:val="00E70806"/>
    <w:rsid w:val="00E808B1"/>
    <w:rsid w:val="00EA74F4"/>
    <w:rsid w:val="00EC621E"/>
    <w:rsid w:val="00ED0BDD"/>
    <w:rsid w:val="00EE4755"/>
    <w:rsid w:val="00EF2341"/>
    <w:rsid w:val="00F324A4"/>
    <w:rsid w:val="00F32FD7"/>
    <w:rsid w:val="00F414B5"/>
    <w:rsid w:val="00F478E9"/>
    <w:rsid w:val="00F52082"/>
    <w:rsid w:val="00F52EFB"/>
    <w:rsid w:val="00F82FC1"/>
    <w:rsid w:val="00F8799F"/>
    <w:rsid w:val="00F9264D"/>
    <w:rsid w:val="00FC4ED5"/>
    <w:rsid w:val="00FD5B9B"/>
    <w:rsid w:val="00FE0FFA"/>
    <w:rsid w:val="00FF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DD793E-F65F-476D-968E-25A140A30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8799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C31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rsid w:val="00F8799F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799F"/>
    <w:rPr>
      <w:rFonts w:ascii="Times New Roman" w:eastAsia="Times New Roman" w:hAnsi="Times New Roman" w:cs="Times New Roman"/>
      <w:b/>
      <w:color w:val="000000"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C2039C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039C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C2039C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039C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62070C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76E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6EFD"/>
    <w:rPr>
      <w:rFonts w:ascii="Tahoma" w:eastAsia="Times New Roman" w:hAnsi="Tahoma" w:cs="Tahoma"/>
      <w:color w:val="000000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C31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paragraph" w:customStyle="1" w:styleId="ConsPlusNonformat">
    <w:name w:val="ConsPlusNonformat"/>
    <w:rsid w:val="004367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a">
    <w:name w:val="List Paragraph"/>
    <w:basedOn w:val="a"/>
    <w:uiPriority w:val="34"/>
    <w:qFormat/>
    <w:rsid w:val="0043678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ind w:left="720"/>
      <w:contextualSpacing/>
    </w:pPr>
    <w:rPr>
      <w:color w:val="auto"/>
      <w:sz w:val="20"/>
      <w:szCs w:val="20"/>
    </w:rPr>
  </w:style>
  <w:style w:type="character" w:styleId="ab">
    <w:name w:val="Strong"/>
    <w:basedOn w:val="a0"/>
    <w:uiPriority w:val="22"/>
    <w:qFormat/>
    <w:rsid w:val="00AC06CF"/>
    <w:rPr>
      <w:b/>
      <w:bCs/>
    </w:rPr>
  </w:style>
  <w:style w:type="paragraph" w:styleId="ac">
    <w:name w:val="Normal (Web)"/>
    <w:basedOn w:val="a"/>
    <w:uiPriority w:val="99"/>
    <w:unhideWhenUsed/>
    <w:rsid w:val="00B07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color w:val="auto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2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3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nna.fedotovskikh@lge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l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.batichsheva@agtagency.r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1172</Words>
  <Characters>6686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Fedotovskikh/LGERA Russia Subsidiary. PR Team(anna.fedotovskikh@lge.com)</dc:creator>
  <cp:lastModifiedBy>Татьяна</cp:lastModifiedBy>
  <cp:revision>2</cp:revision>
  <dcterms:created xsi:type="dcterms:W3CDTF">2020-12-01T08:01:00Z</dcterms:created>
  <dcterms:modified xsi:type="dcterms:W3CDTF">2020-12-01T08:01:00Z</dcterms:modified>
</cp:coreProperties>
</file>