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2D109" w14:textId="379ECEEE" w:rsidR="004346A1" w:rsidRPr="008C50EB" w:rsidRDefault="00852744" w:rsidP="008C50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ko-KR"/>
        </w:rPr>
      </w:pPr>
      <w:r w:rsidRPr="008C50EB">
        <w:rPr>
          <w:rFonts w:ascii="Times New Roman" w:hAnsi="Times New Roman" w:cs="Times New Roman"/>
          <w:b/>
          <w:bCs/>
          <w:sz w:val="28"/>
          <w:szCs w:val="28"/>
          <w:lang w:val="ru-RU" w:eastAsia="ko-KR"/>
        </w:rPr>
        <w:t>День всеобщей осведомленности об универсальном доступе</w:t>
      </w:r>
      <w:r w:rsidR="008C50EB" w:rsidRPr="008C50EB">
        <w:rPr>
          <w:rFonts w:ascii="Times New Roman" w:hAnsi="Times New Roman" w:cs="Times New Roman"/>
          <w:b/>
          <w:bCs/>
          <w:sz w:val="28"/>
          <w:szCs w:val="28"/>
          <w:lang w:val="ru-RU" w:eastAsia="ko-KR"/>
        </w:rPr>
        <w:t xml:space="preserve">: </w:t>
      </w:r>
      <w:r w:rsidRPr="008C50EB">
        <w:rPr>
          <w:rFonts w:ascii="Times New Roman" w:hAnsi="Times New Roman" w:cs="Times New Roman"/>
          <w:b/>
          <w:bCs/>
          <w:sz w:val="28"/>
          <w:szCs w:val="28"/>
          <w:lang w:val="ru-RU" w:eastAsia="ko-KR"/>
        </w:rPr>
        <w:t>построение инклюзивного мира с помощью технологий</w:t>
      </w:r>
    </w:p>
    <w:p w14:paraId="4D2AB8F3" w14:textId="77777777" w:rsidR="008C50EB" w:rsidRDefault="008C50EB" w:rsidP="008C50EB">
      <w:pPr>
        <w:spacing w:after="0" w:line="360" w:lineRule="auto"/>
        <w:jc w:val="both"/>
        <w:rPr>
          <w:rFonts w:ascii="Arial Narrow" w:hAnsi="Arial Narrow"/>
          <w:b/>
          <w:bCs/>
          <w:sz w:val="28"/>
          <w:szCs w:val="28"/>
          <w:lang w:val="ru-RU" w:eastAsia="ko-KR"/>
        </w:rPr>
      </w:pPr>
    </w:p>
    <w:p w14:paraId="1A1458CB" w14:textId="502621A7" w:rsidR="004346A1" w:rsidRPr="008C50EB" w:rsidRDefault="00667B73" w:rsidP="008C50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>Сеул, 18</w:t>
      </w:r>
      <w:r w:rsidR="008C50EB"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 xml:space="preserve"> мая 2022 - </w:t>
      </w:r>
      <w:r w:rsidR="004346A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В основе потребительских инноваций </w:t>
      </w:r>
      <w:r w:rsidR="004346A1"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="004346A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лежит многолетнее стремление улучшить жизнь людей </w:t>
      </w:r>
      <w:r w:rsidR="00DC2C6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– </w:t>
      </w:r>
      <w:r w:rsidR="004346A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независимо от их возраста, понимания технологий или физических проблем, с которыми они могут столкнуться. Компания продолжает упорно работать над максимальным удобством </w:t>
      </w:r>
      <w:r w:rsidR="00B1708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в </w:t>
      </w:r>
      <w:r w:rsidR="004346A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эксплуатации своих передовых бытовых приборов. </w:t>
      </w:r>
      <w:r w:rsidR="004346A1"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="004346A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стремится к тому, чтобы все ее решен</w:t>
      </w:r>
      <w:r w:rsidR="00774AA5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ия были максимально доступными благодаря использованию </w:t>
      </w:r>
      <w:r w:rsidR="00774AA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технологически</w:t>
      </w:r>
      <w:r w:rsidR="00774AA5">
        <w:rPr>
          <w:rFonts w:ascii="Times New Roman" w:hAnsi="Times New Roman" w:cs="Times New Roman"/>
          <w:sz w:val="24"/>
          <w:szCs w:val="24"/>
          <w:lang w:val="ru-RU" w:eastAsia="ko-KR"/>
        </w:rPr>
        <w:t>х</w:t>
      </w:r>
      <w:r w:rsidR="00774AA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 дизайнерски</w:t>
      </w:r>
      <w:r w:rsidR="00774AA5">
        <w:rPr>
          <w:rFonts w:ascii="Times New Roman" w:hAnsi="Times New Roman" w:cs="Times New Roman"/>
          <w:sz w:val="24"/>
          <w:szCs w:val="24"/>
          <w:lang w:val="ru-RU" w:eastAsia="ko-KR"/>
        </w:rPr>
        <w:t>х</w:t>
      </w:r>
      <w:r w:rsidR="00774AA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ноу-хау, а также консультируясь с различными пользователями,</w:t>
      </w:r>
    </w:p>
    <w:p w14:paraId="69589497" w14:textId="3D621EA9" w:rsidR="0041288B" w:rsidRPr="008C50EB" w:rsidRDefault="0041288B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День всеобщей осведомленности об универсальном доступе</w:t>
      </w:r>
      <w:r w:rsidR="00774AA5" w:rsidRPr="00774AA5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(Global Accessibility Awareness Day)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который проводится </w:t>
      </w:r>
      <w:r w:rsidR="00B1708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ежегодно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в третий четверг мая, является прекрасной возможностью узнать больше о важности </w:t>
      </w:r>
      <w:r w:rsidR="00DC2C6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«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инклюзивных технологий</w:t>
      </w:r>
      <w:r w:rsidR="00DC2C6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»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 положительных изменениях, способных повлиять на жизнь людей с ограниченными возможностями. В преддверии 19 мая давайте рассмотрим некоторые инновационные способы, с помощью которых </w:t>
      </w:r>
      <w:bookmarkStart w:id="0" w:name="_GoBack"/>
      <w:bookmarkEnd w:id="0"/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повышает доступность и позволяет всем потребителям, независимо от их обстоятельств, ощутить все удобство и ценность передовой продукции.</w:t>
      </w:r>
    </w:p>
    <w:p w14:paraId="6C9C8F22" w14:textId="77777777" w:rsidR="00B1708B" w:rsidRPr="008C50EB" w:rsidRDefault="00B1708B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14:paraId="6A80ACF1" w14:textId="77777777" w:rsidR="00B1708B" w:rsidRPr="008C50EB" w:rsidRDefault="00B1708B" w:rsidP="00667B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>Домашние развлечения для всех</w:t>
      </w:r>
    </w:p>
    <w:p w14:paraId="051801DA" w14:textId="1DFA18F7" w:rsidR="00B1708B" w:rsidRPr="008C50EB" w:rsidRDefault="00B1708B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Компания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убеждена, что каждый человек </w:t>
      </w:r>
      <w:r w:rsidR="00702C90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достоин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первоклассны</w:t>
      </w:r>
      <w:r w:rsidR="00702C90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х 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домашни</w:t>
      </w:r>
      <w:r w:rsidR="00702C90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х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развлечени</w:t>
      </w:r>
      <w:r w:rsidR="00702C90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й. </w:t>
      </w:r>
      <w:r w:rsidR="00E11E9A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И для устранения возможных препятствий </w:t>
      </w:r>
      <w:r w:rsidR="005D30D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в этом </w:t>
      </w:r>
      <w:r w:rsidR="004945A2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компанией </w:t>
      </w:r>
      <w:r w:rsidR="00E11E9A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были разработаны вспомогательные технологии.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774AA5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Широкий 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модельный ряд телевизоров </w:t>
      </w:r>
      <w:r w:rsidR="00E11E9A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L</w:t>
      </w:r>
      <w:r w:rsidR="00E11E9A" w:rsidRPr="008C50EB">
        <w:rPr>
          <w:rFonts w:ascii="Times New Roman" w:hAnsi="Times New Roman" w:cs="Times New Roman"/>
          <w:sz w:val="24"/>
          <w:szCs w:val="24"/>
          <w:lang w:eastAsia="ko-KR"/>
        </w:rPr>
        <w:t>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теперь оснащен различными функциями доступности, включая аудиогиды для</w:t>
      </w:r>
      <w:r w:rsidR="00774AA5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людей с ослабленным зрением и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субтитры для людей с нарушениями слуха, а также упрощенное управление (включая поддержку голосовых команд) с помощью пульта дистанционного управления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Magic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Remote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чтобы облегчить весь процесс </w:t>
      </w:r>
      <w:r w:rsidR="00DC2C6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– 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от регулировки громкости до доступа к услугам контента. </w:t>
      </w:r>
    </w:p>
    <w:p w14:paraId="050BAE90" w14:textId="77777777" w:rsidR="00B1708B" w:rsidRPr="008C50EB" w:rsidRDefault="00B1708B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14:paraId="6548530B" w14:textId="17473C49" w:rsidR="004945A2" w:rsidRPr="008C50EB" w:rsidRDefault="004945A2" w:rsidP="00667B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 xml:space="preserve">Устранение барьеров при выполнении домашних </w:t>
      </w:r>
      <w:r w:rsidR="00774AA5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>обязанностей</w:t>
      </w:r>
    </w:p>
    <w:p w14:paraId="54A7659C" w14:textId="56AAC583" w:rsidR="00864B08" w:rsidRDefault="00DC2C61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Если часть решений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предлагают индивидуальную помощь для пользователей с определенными особенностями, то другие обеспечивают повышенное удобство, подходящее всем. Одним из таких продуктов является </w:t>
      </w:r>
      <w:r w:rsidR="00667B73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мини-барабан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="00667B73" w:rsidRPr="00667B73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– мини-стиральная машина, 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lastRenderedPageBreak/>
        <w:t xml:space="preserve">разработанная для размещения под стиральной машиной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 фронтальной загрузкой.</w:t>
      </w:r>
      <w:r w:rsidR="00A47AC7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55067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Мини-барабан </w:t>
      </w:r>
      <w:r w:rsidR="0055067E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идеально подходит для небольших вещей, требующих частой стирки, например, спортивной одежды, и позволяет стирать две партии белья одновременно.</w:t>
      </w:r>
      <w:r w:rsidR="00E637D1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А поскольку устройство позволяет поднять уровень основной стиральной машины, для большинства пользователей загрузка и выгрузка белья из стиральной машины с фронтальной загрузкой становится менее трудоемкой задачей.</w:t>
      </w:r>
    </w:p>
    <w:p w14:paraId="1892ED2F" w14:textId="77777777" w:rsidR="008C50EB" w:rsidRPr="008C50EB" w:rsidRDefault="008C50EB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14:paraId="6EAE049B" w14:textId="0012F35C" w:rsidR="00002D3B" w:rsidRPr="008C50EB" w:rsidRDefault="00002D3B" w:rsidP="00667B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>Путь к</w:t>
      </w:r>
      <w:r w:rsidR="00774AA5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 xml:space="preserve"> «</w:t>
      </w:r>
      <w:r w:rsidR="008C50EB"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>без барьерным</w:t>
      </w:r>
      <w:r w:rsidR="00774AA5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>»</w:t>
      </w:r>
      <w:r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 xml:space="preserve"> решениям</w:t>
      </w:r>
      <w:r w:rsidR="00F65E1A" w:rsidRPr="008C50EB">
        <w:rPr>
          <w:rFonts w:ascii="Times New Roman" w:hAnsi="Times New Roman" w:cs="Times New Roman"/>
          <w:b/>
          <w:bCs/>
          <w:sz w:val="24"/>
          <w:szCs w:val="24"/>
          <w:lang w:val="ru-RU" w:eastAsia="ko-KR"/>
        </w:rPr>
        <w:t xml:space="preserve"> – многообразие мнений</w:t>
      </w:r>
    </w:p>
    <w:p w14:paraId="1D3AC73C" w14:textId="71A1B1B4" w:rsidR="00A77FC5" w:rsidRPr="008C50EB" w:rsidRDefault="00CB5F87" w:rsidP="000F53E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Чтобы создавать бытовую технику, доступную для самого широкого круга пользователей,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активно обращается к своим клиентам и консультируется с экспертами в области социальной поддержки людей с ограниченными возможностями.</w:t>
      </w:r>
      <w:r w:rsidR="000F53E4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Так 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в Южной Корее компания в прошлом году создала совет по доступности, состоящий из экспертов и консультативной группы. </w:t>
      </w:r>
      <w:r w:rsidR="00A77FC5"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 эксперты совета совместно работают над формулировкой стандарта измерения, который </w:t>
      </w:r>
      <w:r w:rsidR="005D30D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бы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оценива</w:t>
      </w:r>
      <w:r w:rsidR="005D30D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л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дост</w:t>
      </w:r>
      <w:r w:rsidR="00A92093">
        <w:rPr>
          <w:rFonts w:ascii="Times New Roman" w:hAnsi="Times New Roman" w:cs="Times New Roman"/>
          <w:sz w:val="24"/>
          <w:szCs w:val="24"/>
          <w:lang w:val="ru-RU" w:eastAsia="ko-KR"/>
        </w:rPr>
        <w:t>упность бытовой техники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. Вначале показатель доступности будет применяться для оценки доступности телевизоров, стиральных машин, кондиционеров и воздухоочистителей </w:t>
      </w:r>
      <w:r w:rsidR="00A77FC5"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а вскоре за этим последуют и другие категории продукции. Консультативная группа, состоящая из </w:t>
      </w:r>
      <w:r w:rsidR="005D30D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потребителей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 ограниченными возможностями, примет активное участие в создании стандарта</w:t>
      </w:r>
      <w:r w:rsidR="00132CA4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измерения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: они лично протестируют разрабатываемую продукцию </w:t>
      </w:r>
      <w:r w:rsidR="00A77FC5"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 </w:t>
      </w:r>
      <w:r w:rsidR="005D30DB" w:rsidRPr="008C50EB">
        <w:rPr>
          <w:rFonts w:ascii="Times New Roman" w:hAnsi="Times New Roman" w:cs="Times New Roman"/>
          <w:sz w:val="24"/>
          <w:szCs w:val="24"/>
          <w:lang w:val="ru-RU" w:eastAsia="ko-KR"/>
        </w:rPr>
        <w:t>предоставят</w:t>
      </w:r>
      <w:r w:rsidR="00A77FC5"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свои отзывы о ней. </w:t>
      </w:r>
    </w:p>
    <w:p w14:paraId="72F9FBBF" w14:textId="77777777" w:rsidR="00A77FC5" w:rsidRPr="008C50EB" w:rsidRDefault="00A77FC5" w:rsidP="008C50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Благодаря комплексному подходу к удовлетворению потребностей всех пользователей, </w:t>
      </w:r>
      <w:r w:rsidRPr="008C50EB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8C50E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помогает привнести большую инклюзивность в пространство потребительских технологий, представляя продуманные инновации, которые делают повседневную жизнь проще для всех.</w:t>
      </w:r>
    </w:p>
    <w:p w14:paraId="1CDA029E" w14:textId="2D855507" w:rsidR="00654C5D" w:rsidRPr="008C50EB" w:rsidRDefault="00654C5D" w:rsidP="00654C5D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8C50EB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# # #</w:t>
      </w:r>
    </w:p>
    <w:p w14:paraId="252FA13C" w14:textId="77777777" w:rsidR="008C50EB" w:rsidRPr="008C50EB" w:rsidRDefault="008C50EB" w:rsidP="00A920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50EB">
        <w:rPr>
          <w:rFonts w:ascii="Times New Roman" w:hAnsi="Times New Roman" w:cs="Times New Roman"/>
          <w:b/>
          <w:bCs/>
          <w:color w:val="B6002F"/>
          <w:sz w:val="18"/>
          <w:szCs w:val="18"/>
        </w:rPr>
        <w:t>О компании LG Electronics, Inc.</w:t>
      </w:r>
    </w:p>
    <w:p w14:paraId="2F494D5F" w14:textId="77777777" w:rsidR="008C50EB" w:rsidRPr="008C50EB" w:rsidRDefault="008C50EB" w:rsidP="00A92093">
      <w:pPr>
        <w:keepNext/>
        <w:keepLines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  <w:lang w:val="ru-RU"/>
        </w:rPr>
      </w:pPr>
      <w:r w:rsidRPr="008C50EB">
        <w:rPr>
          <w:rFonts w:ascii="Times New Roman" w:hAnsi="Times New Roman" w:cs="Times New Roman"/>
          <w:sz w:val="18"/>
          <w:szCs w:val="18"/>
          <w:lang w:val="ru-RU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8C50EB">
        <w:rPr>
          <w:rFonts w:ascii="Times New Roman" w:hAnsi="Times New Roman" w:cs="Times New Roman"/>
          <w:sz w:val="18"/>
          <w:szCs w:val="18"/>
        </w:rPr>
        <w:t xml:space="preserve">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четырех</w:t>
      </w:r>
      <w:r w:rsidRPr="008C50EB">
        <w:rPr>
          <w:rFonts w:ascii="Times New Roman" w:hAnsi="Times New Roman" w:cs="Times New Roman"/>
          <w:sz w:val="18"/>
          <w:szCs w:val="18"/>
        </w:rPr>
        <w:t xml:space="preserve">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компаний</w:t>
      </w:r>
      <w:r w:rsidRPr="008C50EB">
        <w:rPr>
          <w:rFonts w:ascii="Times New Roman" w:hAnsi="Times New Roman" w:cs="Times New Roman"/>
          <w:sz w:val="18"/>
          <w:szCs w:val="18"/>
        </w:rPr>
        <w:t xml:space="preserve"> LG - Home Appliance &amp; Air Solution, Home Entertainment, Vehicle component Solutions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Pr="008C50EB">
        <w:rPr>
          <w:rFonts w:ascii="Times New Roman" w:hAnsi="Times New Roman" w:cs="Times New Roman"/>
          <w:sz w:val="18"/>
          <w:szCs w:val="18"/>
        </w:rPr>
        <w:t xml:space="preserve"> Business Solutions -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составили</w:t>
      </w:r>
      <w:r w:rsidRPr="008C50EB">
        <w:rPr>
          <w:rFonts w:ascii="Times New Roman" w:hAnsi="Times New Roman" w:cs="Times New Roman"/>
          <w:sz w:val="18"/>
          <w:szCs w:val="18"/>
        </w:rPr>
        <w:t xml:space="preserve">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более</w:t>
      </w:r>
      <w:r w:rsidRPr="008C50EB">
        <w:rPr>
          <w:rFonts w:ascii="Times New Roman" w:hAnsi="Times New Roman" w:cs="Times New Roman"/>
          <w:sz w:val="18"/>
          <w:szCs w:val="18"/>
        </w:rPr>
        <w:t xml:space="preserve"> 63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миллиардов</w:t>
      </w:r>
      <w:r w:rsidRPr="008C50EB">
        <w:rPr>
          <w:rFonts w:ascii="Times New Roman" w:hAnsi="Times New Roman" w:cs="Times New Roman"/>
          <w:sz w:val="18"/>
          <w:szCs w:val="18"/>
        </w:rPr>
        <w:t xml:space="preserve">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долларов</w:t>
      </w:r>
      <w:r w:rsidRPr="008C50EB">
        <w:rPr>
          <w:rFonts w:ascii="Times New Roman" w:hAnsi="Times New Roman" w:cs="Times New Roman"/>
          <w:sz w:val="18"/>
          <w:szCs w:val="18"/>
        </w:rPr>
        <w:t xml:space="preserve">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США</w:t>
      </w:r>
      <w:r w:rsidRPr="008C50EB">
        <w:rPr>
          <w:rFonts w:ascii="Times New Roman" w:hAnsi="Times New Roman" w:cs="Times New Roman"/>
          <w:sz w:val="18"/>
          <w:szCs w:val="18"/>
        </w:rPr>
        <w:t xml:space="preserve">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в</w:t>
      </w:r>
      <w:r w:rsidRPr="008C50EB">
        <w:rPr>
          <w:rFonts w:ascii="Times New Roman" w:hAnsi="Times New Roman" w:cs="Times New Roman"/>
          <w:sz w:val="18"/>
          <w:szCs w:val="18"/>
        </w:rPr>
        <w:t xml:space="preserve"> 2021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>году</w:t>
      </w:r>
      <w:r w:rsidRPr="008C50EB">
        <w:rPr>
          <w:rFonts w:ascii="Times New Roman" w:hAnsi="Times New Roman" w:cs="Times New Roman"/>
          <w:sz w:val="18"/>
          <w:szCs w:val="18"/>
        </w:rPr>
        <w:t xml:space="preserve">. </w:t>
      </w:r>
      <w:r w:rsidRPr="008C50EB">
        <w:rPr>
          <w:rFonts w:ascii="Times New Roman" w:hAnsi="Times New Roman" w:cs="Times New Roman"/>
          <w:sz w:val="18"/>
          <w:szCs w:val="18"/>
          <w:lang w:val="ru-RU"/>
        </w:rPr>
        <w:t xml:space="preserve"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 </w:t>
      </w:r>
    </w:p>
    <w:p w14:paraId="2A29EF6F" w14:textId="77777777" w:rsidR="008C50EB" w:rsidRPr="00F87C52" w:rsidRDefault="008C50EB" w:rsidP="008C50EB">
      <w:pPr>
        <w:jc w:val="both"/>
        <w:rPr>
          <w:sz w:val="18"/>
          <w:szCs w:val="18"/>
          <w:lang w:val="ru-RU"/>
        </w:rPr>
      </w:pPr>
    </w:p>
    <w:p w14:paraId="5E274FDC" w14:textId="77777777" w:rsidR="008C50EB" w:rsidRPr="008C50EB" w:rsidRDefault="008C50EB" w:rsidP="00654C5D">
      <w:pPr>
        <w:jc w:val="center"/>
        <w:rPr>
          <w:rFonts w:ascii="Arial Narrow" w:hAnsi="Arial Narrow"/>
          <w:b/>
          <w:sz w:val="24"/>
          <w:szCs w:val="24"/>
          <w:lang w:val="ru-RU" w:eastAsia="ko-KR"/>
        </w:rPr>
      </w:pPr>
    </w:p>
    <w:sectPr w:rsidR="008C50EB" w:rsidRPr="008C50EB" w:rsidSect="008C50EB">
      <w:headerReference w:type="default" r:id="rId10"/>
      <w:pgSz w:w="12240" w:h="15840"/>
      <w:pgMar w:top="1440" w:right="1183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B1C54" w14:textId="77777777" w:rsidR="00AB1611" w:rsidRDefault="00AB1611" w:rsidP="00834AAC">
      <w:pPr>
        <w:spacing w:after="0" w:line="240" w:lineRule="auto"/>
      </w:pPr>
      <w:r>
        <w:separator/>
      </w:r>
    </w:p>
  </w:endnote>
  <w:endnote w:type="continuationSeparator" w:id="0">
    <w:p w14:paraId="6062CFEB" w14:textId="77777777" w:rsidR="00AB1611" w:rsidRDefault="00AB1611" w:rsidP="00834AAC">
      <w:pPr>
        <w:spacing w:after="0" w:line="240" w:lineRule="auto"/>
      </w:pPr>
      <w:r>
        <w:continuationSeparator/>
      </w:r>
    </w:p>
  </w:endnote>
  <w:endnote w:type="continuationNotice" w:id="1">
    <w:p w14:paraId="2F9B1BBD" w14:textId="77777777" w:rsidR="00AB1611" w:rsidRDefault="00AB16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A1EED" w14:textId="77777777" w:rsidR="00AB1611" w:rsidRDefault="00AB1611" w:rsidP="00834AAC">
      <w:pPr>
        <w:spacing w:after="0" w:line="240" w:lineRule="auto"/>
      </w:pPr>
      <w:r>
        <w:separator/>
      </w:r>
    </w:p>
  </w:footnote>
  <w:footnote w:type="continuationSeparator" w:id="0">
    <w:p w14:paraId="301FD745" w14:textId="77777777" w:rsidR="00AB1611" w:rsidRDefault="00AB1611" w:rsidP="00834AAC">
      <w:pPr>
        <w:spacing w:after="0" w:line="240" w:lineRule="auto"/>
      </w:pPr>
      <w:r>
        <w:continuationSeparator/>
      </w:r>
    </w:p>
  </w:footnote>
  <w:footnote w:type="continuationNotice" w:id="1">
    <w:p w14:paraId="14353A76" w14:textId="77777777" w:rsidR="00AB1611" w:rsidRDefault="00AB16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A3795" w14:textId="77777777" w:rsidR="008C50EB" w:rsidRDefault="008C50EB" w:rsidP="008C50EB">
    <w:pPr>
      <w:pStyle w:val="a3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3709034E" wp14:editId="6FD0A225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7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33BC6" w14:textId="77777777" w:rsidR="008C50EB" w:rsidRDefault="008C50EB" w:rsidP="008C50EB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31245E4F" w14:textId="77777777" w:rsidR="008C50EB" w:rsidRDefault="008C50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A5462"/>
    <w:multiLevelType w:val="hybridMultilevel"/>
    <w:tmpl w:val="2F4E129E"/>
    <w:lvl w:ilvl="0" w:tplc="6FCAF994">
      <w:numFmt w:val="bullet"/>
      <w:lvlText w:val="-"/>
      <w:lvlJc w:val="left"/>
      <w:pPr>
        <w:ind w:left="760" w:hanging="360"/>
      </w:pPr>
      <w:rPr>
        <w:rFonts w:ascii="Arial Narrow" w:eastAsia="Batang" w:hAnsi="Arial Narrow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BEA3679"/>
    <w:multiLevelType w:val="hybridMultilevel"/>
    <w:tmpl w:val="958A5C70"/>
    <w:lvl w:ilvl="0" w:tplc="64E88F3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5BD6140"/>
    <w:multiLevelType w:val="hybridMultilevel"/>
    <w:tmpl w:val="9BC0AF4A"/>
    <w:lvl w:ilvl="0" w:tplc="54A8325E">
      <w:numFmt w:val="bullet"/>
      <w:lvlText w:val="-"/>
      <w:lvlJc w:val="left"/>
      <w:pPr>
        <w:ind w:left="760" w:hanging="360"/>
      </w:pPr>
      <w:rPr>
        <w:rFonts w:ascii="Arial Narrow" w:eastAsia="Batang" w:hAnsi="Arial Narrow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561E31"/>
    <w:rsid w:val="00002D3B"/>
    <w:rsid w:val="00006A04"/>
    <w:rsid w:val="0000770D"/>
    <w:rsid w:val="00011DAB"/>
    <w:rsid w:val="00030C11"/>
    <w:rsid w:val="00032C28"/>
    <w:rsid w:val="000445F5"/>
    <w:rsid w:val="00052644"/>
    <w:rsid w:val="00055417"/>
    <w:rsid w:val="0008238B"/>
    <w:rsid w:val="00083DD0"/>
    <w:rsid w:val="0008631E"/>
    <w:rsid w:val="000923C2"/>
    <w:rsid w:val="00096694"/>
    <w:rsid w:val="000A161B"/>
    <w:rsid w:val="000A4D09"/>
    <w:rsid w:val="000B41C3"/>
    <w:rsid w:val="000C5A81"/>
    <w:rsid w:val="000C7106"/>
    <w:rsid w:val="000F53E4"/>
    <w:rsid w:val="00111DFF"/>
    <w:rsid w:val="00132CA4"/>
    <w:rsid w:val="001411E5"/>
    <w:rsid w:val="00144539"/>
    <w:rsid w:val="00145452"/>
    <w:rsid w:val="00147925"/>
    <w:rsid w:val="00150ABE"/>
    <w:rsid w:val="001547B5"/>
    <w:rsid w:val="00154FD1"/>
    <w:rsid w:val="001640D1"/>
    <w:rsid w:val="00170568"/>
    <w:rsid w:val="00175E9A"/>
    <w:rsid w:val="00184EFD"/>
    <w:rsid w:val="00195A39"/>
    <w:rsid w:val="001E2A82"/>
    <w:rsid w:val="001E696D"/>
    <w:rsid w:val="001F23B2"/>
    <w:rsid w:val="002060BA"/>
    <w:rsid w:val="002109DE"/>
    <w:rsid w:val="00211466"/>
    <w:rsid w:val="002225E4"/>
    <w:rsid w:val="00226685"/>
    <w:rsid w:val="00233216"/>
    <w:rsid w:val="00237EF1"/>
    <w:rsid w:val="00243264"/>
    <w:rsid w:val="00244B8C"/>
    <w:rsid w:val="00246C6C"/>
    <w:rsid w:val="00264E5A"/>
    <w:rsid w:val="002678B2"/>
    <w:rsid w:val="00267EFF"/>
    <w:rsid w:val="00273EB5"/>
    <w:rsid w:val="00280098"/>
    <w:rsid w:val="00282435"/>
    <w:rsid w:val="00282571"/>
    <w:rsid w:val="00282E1A"/>
    <w:rsid w:val="002B3177"/>
    <w:rsid w:val="002D1F97"/>
    <w:rsid w:val="002E150A"/>
    <w:rsid w:val="002E51D2"/>
    <w:rsid w:val="0031080B"/>
    <w:rsid w:val="003252CE"/>
    <w:rsid w:val="003443FD"/>
    <w:rsid w:val="00346A9C"/>
    <w:rsid w:val="003546E3"/>
    <w:rsid w:val="003548F5"/>
    <w:rsid w:val="00356031"/>
    <w:rsid w:val="0035606F"/>
    <w:rsid w:val="00364307"/>
    <w:rsid w:val="00387B66"/>
    <w:rsid w:val="003975D2"/>
    <w:rsid w:val="003B033C"/>
    <w:rsid w:val="003B174F"/>
    <w:rsid w:val="003C70B6"/>
    <w:rsid w:val="003E439C"/>
    <w:rsid w:val="003F4A56"/>
    <w:rsid w:val="00411CAE"/>
    <w:rsid w:val="0041288B"/>
    <w:rsid w:val="00412DE0"/>
    <w:rsid w:val="004260BB"/>
    <w:rsid w:val="004264F2"/>
    <w:rsid w:val="00427F6F"/>
    <w:rsid w:val="004346A1"/>
    <w:rsid w:val="00435C19"/>
    <w:rsid w:val="004379BB"/>
    <w:rsid w:val="00442304"/>
    <w:rsid w:val="00446049"/>
    <w:rsid w:val="00450E7F"/>
    <w:rsid w:val="00460315"/>
    <w:rsid w:val="00461F60"/>
    <w:rsid w:val="004739DC"/>
    <w:rsid w:val="00477D9C"/>
    <w:rsid w:val="00481595"/>
    <w:rsid w:val="004945A2"/>
    <w:rsid w:val="00495987"/>
    <w:rsid w:val="004C5CD2"/>
    <w:rsid w:val="004D107F"/>
    <w:rsid w:val="004E0767"/>
    <w:rsid w:val="004F1519"/>
    <w:rsid w:val="004F6B3F"/>
    <w:rsid w:val="005346E2"/>
    <w:rsid w:val="00540DC3"/>
    <w:rsid w:val="0055067E"/>
    <w:rsid w:val="00553C51"/>
    <w:rsid w:val="005541A8"/>
    <w:rsid w:val="00566975"/>
    <w:rsid w:val="00576585"/>
    <w:rsid w:val="0059338B"/>
    <w:rsid w:val="005978DB"/>
    <w:rsid w:val="005A1DD6"/>
    <w:rsid w:val="005C24F9"/>
    <w:rsid w:val="005C5BB8"/>
    <w:rsid w:val="005D30DB"/>
    <w:rsid w:val="005E2598"/>
    <w:rsid w:val="005E4ED4"/>
    <w:rsid w:val="005F21C2"/>
    <w:rsid w:val="005F6613"/>
    <w:rsid w:val="006255F0"/>
    <w:rsid w:val="00642896"/>
    <w:rsid w:val="0064572E"/>
    <w:rsid w:val="00651553"/>
    <w:rsid w:val="00654C5D"/>
    <w:rsid w:val="00667B73"/>
    <w:rsid w:val="00681709"/>
    <w:rsid w:val="00681DED"/>
    <w:rsid w:val="006B42F8"/>
    <w:rsid w:val="006B483D"/>
    <w:rsid w:val="006C6268"/>
    <w:rsid w:val="006E47C3"/>
    <w:rsid w:val="0070117F"/>
    <w:rsid w:val="00702C90"/>
    <w:rsid w:val="0070395A"/>
    <w:rsid w:val="007131AF"/>
    <w:rsid w:val="00745C6B"/>
    <w:rsid w:val="00763884"/>
    <w:rsid w:val="00771E5A"/>
    <w:rsid w:val="00774AA5"/>
    <w:rsid w:val="00784524"/>
    <w:rsid w:val="00790AE5"/>
    <w:rsid w:val="00791BB1"/>
    <w:rsid w:val="00797065"/>
    <w:rsid w:val="007B17FB"/>
    <w:rsid w:val="007B71E2"/>
    <w:rsid w:val="007C06E8"/>
    <w:rsid w:val="007C3630"/>
    <w:rsid w:val="007F30D7"/>
    <w:rsid w:val="007F43B8"/>
    <w:rsid w:val="007F6E2C"/>
    <w:rsid w:val="00806CC5"/>
    <w:rsid w:val="00825AB3"/>
    <w:rsid w:val="00834AAC"/>
    <w:rsid w:val="00852744"/>
    <w:rsid w:val="008569CF"/>
    <w:rsid w:val="00864585"/>
    <w:rsid w:val="00864B08"/>
    <w:rsid w:val="008722F7"/>
    <w:rsid w:val="0088455A"/>
    <w:rsid w:val="00895D9F"/>
    <w:rsid w:val="008A271A"/>
    <w:rsid w:val="008C4934"/>
    <w:rsid w:val="008C50EB"/>
    <w:rsid w:val="008C7FF3"/>
    <w:rsid w:val="00904919"/>
    <w:rsid w:val="009237B5"/>
    <w:rsid w:val="009342C6"/>
    <w:rsid w:val="00952500"/>
    <w:rsid w:val="00955A82"/>
    <w:rsid w:val="00966891"/>
    <w:rsid w:val="00967B79"/>
    <w:rsid w:val="00987013"/>
    <w:rsid w:val="009A3D98"/>
    <w:rsid w:val="009A7F65"/>
    <w:rsid w:val="009B7926"/>
    <w:rsid w:val="009D4250"/>
    <w:rsid w:val="009D5538"/>
    <w:rsid w:val="009E34A9"/>
    <w:rsid w:val="009F5626"/>
    <w:rsid w:val="00A057E3"/>
    <w:rsid w:val="00A0662D"/>
    <w:rsid w:val="00A06934"/>
    <w:rsid w:val="00A200C5"/>
    <w:rsid w:val="00A2611D"/>
    <w:rsid w:val="00A31499"/>
    <w:rsid w:val="00A35934"/>
    <w:rsid w:val="00A47AC7"/>
    <w:rsid w:val="00A55AC4"/>
    <w:rsid w:val="00A63EDD"/>
    <w:rsid w:val="00A67C71"/>
    <w:rsid w:val="00A72160"/>
    <w:rsid w:val="00A77FC5"/>
    <w:rsid w:val="00A81221"/>
    <w:rsid w:val="00A85103"/>
    <w:rsid w:val="00A92093"/>
    <w:rsid w:val="00A96E9F"/>
    <w:rsid w:val="00A9744A"/>
    <w:rsid w:val="00AB1611"/>
    <w:rsid w:val="00AB3BC3"/>
    <w:rsid w:val="00AD1AA7"/>
    <w:rsid w:val="00AD230D"/>
    <w:rsid w:val="00AD260C"/>
    <w:rsid w:val="00AD41E1"/>
    <w:rsid w:val="00AE136F"/>
    <w:rsid w:val="00AF0F44"/>
    <w:rsid w:val="00AF15EF"/>
    <w:rsid w:val="00B03F0B"/>
    <w:rsid w:val="00B142B7"/>
    <w:rsid w:val="00B1708B"/>
    <w:rsid w:val="00B270B6"/>
    <w:rsid w:val="00B62F5B"/>
    <w:rsid w:val="00B67D15"/>
    <w:rsid w:val="00B7090D"/>
    <w:rsid w:val="00B82161"/>
    <w:rsid w:val="00BA003E"/>
    <w:rsid w:val="00BA47B1"/>
    <w:rsid w:val="00BD6B85"/>
    <w:rsid w:val="00BE0969"/>
    <w:rsid w:val="00BE3C59"/>
    <w:rsid w:val="00BF5412"/>
    <w:rsid w:val="00BF79B9"/>
    <w:rsid w:val="00BF7CA0"/>
    <w:rsid w:val="00C27481"/>
    <w:rsid w:val="00C357BD"/>
    <w:rsid w:val="00C452CB"/>
    <w:rsid w:val="00C475BC"/>
    <w:rsid w:val="00C574D4"/>
    <w:rsid w:val="00C677DE"/>
    <w:rsid w:val="00C734AF"/>
    <w:rsid w:val="00C85C31"/>
    <w:rsid w:val="00C90890"/>
    <w:rsid w:val="00CB15B2"/>
    <w:rsid w:val="00CB5F87"/>
    <w:rsid w:val="00CB77AE"/>
    <w:rsid w:val="00CD4EDF"/>
    <w:rsid w:val="00CE2E1D"/>
    <w:rsid w:val="00CF0861"/>
    <w:rsid w:val="00CF1699"/>
    <w:rsid w:val="00CF512E"/>
    <w:rsid w:val="00D1302A"/>
    <w:rsid w:val="00D20EE9"/>
    <w:rsid w:val="00D24113"/>
    <w:rsid w:val="00D35693"/>
    <w:rsid w:val="00D43F62"/>
    <w:rsid w:val="00D605FC"/>
    <w:rsid w:val="00D64039"/>
    <w:rsid w:val="00D6712D"/>
    <w:rsid w:val="00D73707"/>
    <w:rsid w:val="00D742A1"/>
    <w:rsid w:val="00D93745"/>
    <w:rsid w:val="00DA1F47"/>
    <w:rsid w:val="00DA265A"/>
    <w:rsid w:val="00DA3E23"/>
    <w:rsid w:val="00DA57A2"/>
    <w:rsid w:val="00DB1342"/>
    <w:rsid w:val="00DB1929"/>
    <w:rsid w:val="00DB4DF8"/>
    <w:rsid w:val="00DC2C61"/>
    <w:rsid w:val="00DC774D"/>
    <w:rsid w:val="00DD206E"/>
    <w:rsid w:val="00DE406F"/>
    <w:rsid w:val="00DF69F9"/>
    <w:rsid w:val="00E00054"/>
    <w:rsid w:val="00E01C35"/>
    <w:rsid w:val="00E11E9A"/>
    <w:rsid w:val="00E16DC0"/>
    <w:rsid w:val="00E25D83"/>
    <w:rsid w:val="00E44B3F"/>
    <w:rsid w:val="00E44FB9"/>
    <w:rsid w:val="00E55B71"/>
    <w:rsid w:val="00E637D1"/>
    <w:rsid w:val="00E66E18"/>
    <w:rsid w:val="00E67CBD"/>
    <w:rsid w:val="00E83845"/>
    <w:rsid w:val="00EA2788"/>
    <w:rsid w:val="00EB4D0D"/>
    <w:rsid w:val="00EB545F"/>
    <w:rsid w:val="00EE5247"/>
    <w:rsid w:val="00EE5982"/>
    <w:rsid w:val="00EF0FA5"/>
    <w:rsid w:val="00EF5AF0"/>
    <w:rsid w:val="00F46C3D"/>
    <w:rsid w:val="00F5199C"/>
    <w:rsid w:val="00F5232A"/>
    <w:rsid w:val="00F52A85"/>
    <w:rsid w:val="00F53A4A"/>
    <w:rsid w:val="00F56429"/>
    <w:rsid w:val="00F609AE"/>
    <w:rsid w:val="00F62635"/>
    <w:rsid w:val="00F65E1A"/>
    <w:rsid w:val="00F72C88"/>
    <w:rsid w:val="00FA062A"/>
    <w:rsid w:val="00FA755A"/>
    <w:rsid w:val="00FC69A4"/>
    <w:rsid w:val="00FC704C"/>
    <w:rsid w:val="00FD113F"/>
    <w:rsid w:val="00FD4DC9"/>
    <w:rsid w:val="00FD78DB"/>
    <w:rsid w:val="00FF1B7E"/>
    <w:rsid w:val="5B56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49BBE"/>
  <w15:chartTrackingRefBased/>
  <w15:docId w15:val="{FD0D4425-D73C-4C0B-9F25-21D3520E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AAC"/>
    <w:pPr>
      <w:tabs>
        <w:tab w:val="center" w:pos="4513"/>
        <w:tab w:val="right" w:pos="9026"/>
      </w:tabs>
      <w:snapToGrid w:val="0"/>
    </w:pPr>
  </w:style>
  <w:style w:type="character" w:customStyle="1" w:styleId="a4">
    <w:name w:val="Верхний колонтитул Знак"/>
    <w:basedOn w:val="a0"/>
    <w:link w:val="a3"/>
    <w:uiPriority w:val="99"/>
    <w:rsid w:val="00834AAC"/>
  </w:style>
  <w:style w:type="paragraph" w:styleId="a5">
    <w:name w:val="footer"/>
    <w:basedOn w:val="a"/>
    <w:link w:val="a6"/>
    <w:uiPriority w:val="99"/>
    <w:unhideWhenUsed/>
    <w:rsid w:val="00834AAC"/>
    <w:pPr>
      <w:tabs>
        <w:tab w:val="center" w:pos="4513"/>
        <w:tab w:val="right" w:pos="9026"/>
      </w:tabs>
      <w:snapToGrid w:val="0"/>
    </w:pPr>
  </w:style>
  <w:style w:type="character" w:customStyle="1" w:styleId="a6">
    <w:name w:val="Нижний колонтитул Знак"/>
    <w:basedOn w:val="a0"/>
    <w:link w:val="a5"/>
    <w:uiPriority w:val="99"/>
    <w:rsid w:val="00834AAC"/>
  </w:style>
  <w:style w:type="paragraph" w:styleId="a7">
    <w:name w:val="List Paragraph"/>
    <w:basedOn w:val="a"/>
    <w:uiPriority w:val="34"/>
    <w:qFormat/>
    <w:rsid w:val="00966891"/>
    <w:pPr>
      <w:ind w:leftChars="400" w:left="800"/>
    </w:pPr>
  </w:style>
  <w:style w:type="paragraph" w:styleId="a8">
    <w:name w:val="Normal (Web)"/>
    <w:basedOn w:val="a"/>
    <w:uiPriority w:val="99"/>
    <w:semiHidden/>
    <w:unhideWhenUsed/>
    <w:rsid w:val="000B41C3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eastAsia="ko-KR"/>
    </w:rPr>
  </w:style>
  <w:style w:type="paragraph" w:styleId="a9">
    <w:name w:val="Revision"/>
    <w:hidden/>
    <w:uiPriority w:val="99"/>
    <w:semiHidden/>
    <w:rsid w:val="008C4934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8C49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493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493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49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4934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184EF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84EFD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C475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88D0E-EBCD-47A5-BE18-D26E28F14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A287B0-79EA-40D3-9E8F-931EC48426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2E4D0E-9C46-4AD9-A680-A5BBC78BF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LG-One</dc:creator>
  <cp:keywords/>
  <dc:description/>
  <cp:lastModifiedBy>Татьяна</cp:lastModifiedBy>
  <cp:revision>2</cp:revision>
  <dcterms:created xsi:type="dcterms:W3CDTF">2022-05-18T14:24:00Z</dcterms:created>
  <dcterms:modified xsi:type="dcterms:W3CDTF">2022-05-18T14:24:00Z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